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before="1200"/>
        <w:jc w:val="center"/>
      </w:pPr>
      <w:r>
        <w:rPr>
          <w:rFonts w:ascii="Georgia" w:cs="Georgia" w:eastAsia="Georgia" w:hAnsi="Georgia"/>
          <w:b/>
          <w:bCs/>
          <w:color w:val="1A1A2E"/>
          <w:sz w:val="52"/>
          <w:szCs w:val="52"/>
        </w:rPr>
        <w:t xml:space="preserve">LATCHKEY TO LAUNCHPAD</w:t>
      </w:r>
    </w:p>
    <w:p>
      <w:pPr>
        <w:spacing w:after="60"/>
        <w:jc w:val="center"/>
      </w:pPr>
      <w:r>
        <w:rPr>
          <w:rFonts w:ascii="Georgia" w:cs="Georgia" w:eastAsia="Georgia" w:hAnsi="Georgia"/>
          <w:i/>
          <w:iCs/>
          <w:color w:val="C9542F"/>
          <w:sz w:val="28"/>
          <w:szCs w:val="28"/>
        </w:rPr>
        <w:t xml:space="preserve">Weekly Activity Sheets</w:t>
      </w:r>
    </w:p>
    <w:p>
      <w:pPr>
        <w:spacing w:after="900"/>
        <w:jc w:val="center"/>
      </w:pPr>
      <w:r>
        <w:rPr>
          <w:rFonts w:ascii="Georgia" w:cs="Georgia" w:eastAsia="Georgia" w:hAnsi="Georgia"/>
          <w:color w:val="6C6C75"/>
          <w:sz w:val="22"/>
          <w:szCs w:val="22"/>
        </w:rPr>
        <w:t xml:space="preserve">One page per episode — print and pair with that week’s comic strip</w:t>
      </w:r>
    </w:p>
    <w:p>
      <w:pPr>
        <w:spacing w:after="300"/>
      </w:pPr>
      <w:r>
        <w:rPr>
          <w:rFonts w:ascii="Georgia" w:cs="Georgia" w:eastAsia="Georgia" w:hAnsi="Georgia"/>
          <w:i/>
          <w:iCs/>
          <w:color w:val="222222"/>
          <w:sz w:val="20"/>
          <w:szCs w:val="20"/>
        </w:rPr>
        <w:t xml:space="preserve">How to use this: each sheet mirrors that week’s comic — same title, same idea, same homework Kay hands out on screen. Share the sheet alongside the strip so the lesson has something to hold onto after the laugh.</w:t>
      </w:r>
    </w:p>
    <w:p>
      <w:r>
        <w:br w:type="page"/>
      </w:r>
    </w:p>
    <w:p>
      <w:pPr>
        <w:pStyle w:val="Heading1"/>
        <w:spacing w:after="60" w:before="0"/>
      </w:pPr>
      <w:r>
        <w:rPr>
          <w:rFonts w:ascii="Georgia" w:cs="Georgia" w:eastAsia="Georgia" w:hAnsi="Georgia"/>
          <w:b/>
          <w:bCs/>
          <w:color w:val="1A1A2E"/>
          <w:sz w:val="34"/>
          <w:szCs w:val="34"/>
        </w:rPr>
        <w:t xml:space="preserve">Week 1 · Here We Go Again?</w:t>
      </w:r>
    </w:p>
    <w:p>
      <w:pPr>
        <w:spacing w:after="220"/>
      </w:pPr>
      <w:r>
        <w:rPr>
          <w:rFonts w:ascii="Georgia" w:cs="Georgia" w:eastAsia="Georgia" w:hAnsi="Georgia"/>
          <w:i/>
          <w:iCs/>
          <w:color w:val="C9542F"/>
          <w:sz w:val="23"/>
          <w:szCs w:val="23"/>
        </w:rPr>
        <w:t xml:space="preserve">Your scepticism is not the problem. It is the qualification.</w:t>
      </w:r>
    </w:p>
    <w:p>
      <w:pPr>
        <w:spacing w:after="80" w:before="220"/>
      </w:pPr>
      <w:r>
        <w:rPr>
          <w:rFonts w:ascii="Georgia" w:cs="Georgia" w:eastAsia="Georgia" w:hAnsi="Georgia"/>
          <w:b/>
          <w:bCs/>
          <w:color w:val="C9542F"/>
          <w:sz w:val="23"/>
          <w:szCs w:val="23"/>
        </w:rPr>
        <w:t xml:space="preserve">This Week’s Idea</w:t>
      </w:r>
    </w:p>
    <w:p>
      <w:pPr>
        <w:spacing w:after="220"/>
      </w:pPr>
      <w:r>
        <w:rPr>
          <w:rFonts w:ascii="Georgia" w:cs="Georgia" w:eastAsia="Georgia" w:hAnsi="Georgia"/>
          <w:color w:val="222222"/>
          <w:sz w:val="22"/>
          <w:szCs w:val="22"/>
        </w:rPr>
        <w:t xml:space="preserve">Scepticism about AI isn't a flaw — it's thirty years of pattern recognition. This wave is genuinely different, and your doubt is the qualification, not the obstacle.</w:t>
      </w:r>
    </w:p>
    <w:p>
      <w:pPr>
        <w:spacing w:after="80" w:before="220"/>
      </w:pPr>
      <w:r>
        <w:rPr>
          <w:rFonts w:ascii="Georgia" w:cs="Georgia" w:eastAsia="Georgia" w:hAnsi="Georgia"/>
          <w:b/>
          <w:bCs/>
          <w:color w:val="C9542F"/>
          <w:sz w:val="23"/>
          <w:szCs w:val="23"/>
        </w:rPr>
        <w:t xml:space="preserve">Try It Yourself</w:t>
      </w:r>
    </w:p>
    <w:p>
      <w:pPr>
        <w:spacing w:after="100"/>
      </w:pPr>
      <w:r>
        <w:rPr>
          <w:rFonts w:ascii="Georgia" w:cs="Georgia" w:eastAsia="Georgia" w:hAnsi="Georgia"/>
          <w:color w:val="222222"/>
          <w:sz w:val="22"/>
          <w:szCs w:val="22"/>
        </w:rPr>
        <w:t xml:space="preserve">Pick one AI model. Bring it one real decision from your week. Then, on paper, write down the single claim about AI you flat-out don't believe.</w:t>
      </w:r>
    </w:p>
    <w:p>
      <w:pPr>
        <w:spacing w:after="220"/>
      </w:pPr>
      <w:r>
        <w:rPr>
          <w:rFonts w:ascii="Georgia" w:cs="Georgia" w:eastAsia="Georgia" w:hAnsi="Georgia"/>
          <w:i/>
          <w:iCs/>
          <w:color w:val="6C6C75"/>
          <w:sz w:val="19"/>
          <w:szCs w:val="19"/>
        </w:rPr>
        <w:t xml:space="preserve">Keep that piece of paper somewhere safe — you'll need it again in Week 12.</w:t>
      </w:r>
    </w:p>
    <w:p>
      <w:pPr>
        <w:spacing w:after="80" w:before="220"/>
      </w:pPr>
      <w:r>
        <w:rPr>
          <w:rFonts w:ascii="Georgia" w:cs="Georgia" w:eastAsia="Georgia" w:hAnsi="Georgia"/>
          <w:b/>
          <w:bCs/>
          <w:color w:val="C9542F"/>
          <w:sz w:val="23"/>
          <w:szCs w:val="23"/>
        </w:rPr>
        <w:t xml:space="preserve">Notes</w:t>
      </w:r>
    </w:p>
    <w:p>
      <w:pPr>
        <w:pBdr>
          <w:bottom w:val="single" w:color="C9C4B8" w:sz="4"/>
        </w:pBdr>
        <w:spacing w:after="260"/>
      </w:pPr>
      <w:r>
        <w:t xml:space="preserve"> </w:t>
      </w:r>
    </w:p>
    <w:p>
      <w:pPr>
        <w:pBdr>
          <w:bottom w:val="single" w:color="C9C4B8" w:sz="4"/>
        </w:pBdr>
        <w:spacing w:after="260"/>
      </w:pPr>
      <w:r>
        <w:t xml:space="preserve"> </w:t>
      </w:r>
    </w:p>
    <w:p>
      <w:pPr>
        <w:pBdr>
          <w:bottom w:val="single" w:color="C9C4B8" w:sz="4"/>
        </w:pBdr>
        <w:spacing w:after="260"/>
      </w:pPr>
      <w:r>
        <w:t xml:space="preserve"> </w:t>
      </w:r>
    </w:p>
    <w:p>
      <w:pPr>
        <w:pBdr>
          <w:bottom w:val="single" w:color="C9C4B8" w:sz="4"/>
        </w:pBdr>
        <w:spacing w:after="260"/>
      </w:pPr>
      <w:r>
        <w:t xml:space="preserve"> </w:t>
      </w:r>
    </w:p>
    <w:p>
      <w:pPr>
        <w:spacing w:after="80" w:before="220"/>
      </w:pPr>
      <w:r>
        <w:rPr>
          <w:rFonts w:ascii="Georgia" w:cs="Georgia" w:eastAsia="Georgia" w:hAnsi="Georgia"/>
          <w:b/>
          <w:bCs/>
          <w:color w:val="C9542F"/>
          <w:sz w:val="23"/>
          <w:szCs w:val="23"/>
        </w:rPr>
        <w:t xml:space="preserve">Reflect</w:t>
      </w:r>
    </w:p>
    <w:p>
      <w:pPr>
        <w:spacing w:after="160"/>
      </w:pPr>
      <w:r>
        <w:rPr>
          <w:rFonts w:ascii="Georgia" w:cs="Georgia" w:eastAsia="Georgia" w:hAnsi="Georgia"/>
          <w:color w:val="222222"/>
          <w:sz w:val="22"/>
          <w:szCs w:val="22"/>
        </w:rPr>
        <w:t xml:space="preserve">What's one “AI changes everything” claim you've heard recently that you're not buying? Why not?</w:t>
      </w:r>
    </w:p>
    <w:p>
      <w:pPr>
        <w:pBdr>
          <w:bottom w:val="single" w:color="C9C4B8" w:sz="4"/>
        </w:pBdr>
        <w:spacing w:after="260"/>
      </w:pPr>
      <w:r>
        <w:t xml:space="preserve"> </w:t>
      </w:r>
    </w:p>
    <w:p>
      <w:pPr>
        <w:pBdr>
          <w:bottom w:val="single" w:color="C9C4B8" w:sz="4"/>
        </w:pBdr>
        <w:spacing w:after="260"/>
      </w:pPr>
      <w:r>
        <w:t xml:space="preserve"> </w:t>
      </w:r>
    </w:p>
    <w:p>
      <w:pPr>
        <w:pBdr>
          <w:bottom w:val="single" w:color="C9C4B8" w:sz="4"/>
        </w:pBdr>
        <w:spacing w:after="260"/>
      </w:pPr>
      <w:r>
        <w:t xml:space="preserve"> </w:t>
      </w:r>
    </w:p>
    <w:p>
      <w:r>
        <w:br w:type="page"/>
      </w:r>
    </w:p>
    <w:p>
      <w:pPr>
        <w:pStyle w:val="Heading1"/>
        <w:spacing w:after="60" w:before="0"/>
      </w:pPr>
      <w:r>
        <w:rPr>
          <w:rFonts w:ascii="Georgia" w:cs="Georgia" w:eastAsia="Georgia" w:hAnsi="Georgia"/>
          <w:b/>
          <w:bCs/>
          <w:color w:val="1A1A2E"/>
          <w:sz w:val="34"/>
          <w:szCs w:val="34"/>
        </w:rPr>
        <w:t xml:space="preserve">Week 2 · Which Mask Is Talking?</w:t>
      </w:r>
    </w:p>
    <w:p>
      <w:pPr>
        <w:spacing w:after="220"/>
      </w:pPr>
      <w:r>
        <w:rPr>
          <w:rFonts w:ascii="Georgia" w:cs="Georgia" w:eastAsia="Georgia" w:hAnsi="Georgia"/>
          <w:i/>
          <w:iCs/>
          <w:color w:val="C9542F"/>
          <w:sz w:val="23"/>
          <w:szCs w:val="23"/>
        </w:rPr>
        <w:t xml:space="preserve">Your scepticism asks questions. The saboteur only ever says stop.</w:t>
      </w:r>
    </w:p>
    <w:p>
      <w:pPr>
        <w:spacing w:after="80" w:before="220"/>
      </w:pPr>
      <w:r>
        <w:rPr>
          <w:rFonts w:ascii="Georgia" w:cs="Georgia" w:eastAsia="Georgia" w:hAnsi="Georgia"/>
          <w:b/>
          <w:bCs/>
          <w:color w:val="C9542F"/>
          <w:sz w:val="23"/>
          <w:szCs w:val="23"/>
        </w:rPr>
        <w:t xml:space="preserve">This Week’s Idea</w:t>
      </w:r>
    </w:p>
    <w:p>
      <w:pPr>
        <w:spacing w:after="220"/>
      </w:pPr>
      <w:r>
        <w:rPr>
          <w:rFonts w:ascii="Georgia" w:cs="Georgia" w:eastAsia="Georgia" w:hAnsi="Georgia"/>
          <w:color w:val="222222"/>
          <w:sz w:val="22"/>
          <w:szCs w:val="22"/>
        </w:rPr>
        <w:t xml:space="preserve">The voice that says “stop” wears three masks — the Imposter, the Catastrophiser, the Luddite. None of them is analysis; they're weather. Real scepticism asks questions instead.</w:t>
      </w:r>
    </w:p>
    <w:p>
      <w:pPr>
        <w:spacing w:after="80" w:before="220"/>
      </w:pPr>
      <w:r>
        <w:rPr>
          <w:rFonts w:ascii="Georgia" w:cs="Georgia" w:eastAsia="Georgia" w:hAnsi="Georgia"/>
          <w:b/>
          <w:bCs/>
          <w:color w:val="C9542F"/>
          <w:sz w:val="23"/>
          <w:szCs w:val="23"/>
        </w:rPr>
        <w:t xml:space="preserve">Try It Yourself</w:t>
      </w:r>
    </w:p>
    <w:p>
      <w:pPr>
        <w:spacing w:after="100"/>
      </w:pPr>
      <w:r>
        <w:rPr>
          <w:rFonts w:ascii="Georgia" w:cs="Georgia" w:eastAsia="Georgia" w:hAnsi="Georgia"/>
          <w:color w:val="222222"/>
          <w:sz w:val="22"/>
          <w:szCs w:val="22"/>
        </w:rPr>
        <w:t xml:space="preserve">Ten minutes, two halves. First, write down which of the three phrases sounded most like home — word for word. Then write one reply to it: compassionate, firm, yours.</w:t>
      </w:r>
    </w:p>
    <w:p>
      <w:pPr>
        <w:spacing w:after="220"/>
      </w:pPr>
      <w:r>
        <w:rPr>
          <w:rFonts w:ascii="Georgia" w:cs="Georgia" w:eastAsia="Georgia" w:hAnsi="Georgia"/>
          <w:i/>
          <w:iCs/>
          <w:color w:val="6C6C75"/>
          <w:sz w:val="19"/>
          <w:szCs w:val="19"/>
        </w:rPr>
        <w:t xml:space="preserve">Keep the reply where you can see it. The mask talks again on Thursday. It always picks Thursday.</w:t>
      </w:r>
    </w:p>
    <w:p>
      <w:pPr>
        <w:spacing w:after="80" w:before="220"/>
      </w:pPr>
      <w:r>
        <w:rPr>
          <w:rFonts w:ascii="Georgia" w:cs="Georgia" w:eastAsia="Georgia" w:hAnsi="Georgia"/>
          <w:b/>
          <w:bCs/>
          <w:color w:val="C9542F"/>
          <w:sz w:val="23"/>
          <w:szCs w:val="23"/>
        </w:rPr>
        <w:t xml:space="preserve">Notes</w:t>
      </w:r>
    </w:p>
    <w:p>
      <w:pPr>
        <w:pBdr>
          <w:bottom w:val="single" w:color="C9C4B8" w:sz="4"/>
        </w:pBdr>
        <w:spacing w:after="260"/>
      </w:pPr>
      <w:r>
        <w:t xml:space="preserve"> </w:t>
      </w:r>
    </w:p>
    <w:p>
      <w:pPr>
        <w:pBdr>
          <w:bottom w:val="single" w:color="C9C4B8" w:sz="4"/>
        </w:pBdr>
        <w:spacing w:after="260"/>
      </w:pPr>
      <w:r>
        <w:t xml:space="preserve"> </w:t>
      </w:r>
    </w:p>
    <w:p>
      <w:pPr>
        <w:pBdr>
          <w:bottom w:val="single" w:color="C9C4B8" w:sz="4"/>
        </w:pBdr>
        <w:spacing w:after="260"/>
      </w:pPr>
      <w:r>
        <w:t xml:space="preserve"> </w:t>
      </w:r>
    </w:p>
    <w:p>
      <w:pPr>
        <w:pBdr>
          <w:bottom w:val="single" w:color="C9C4B8" w:sz="4"/>
        </w:pBdr>
        <w:spacing w:after="260"/>
      </w:pPr>
      <w:r>
        <w:t xml:space="preserve"> </w:t>
      </w:r>
    </w:p>
    <w:p>
      <w:pPr>
        <w:spacing w:after="80" w:before="220"/>
      </w:pPr>
      <w:r>
        <w:rPr>
          <w:rFonts w:ascii="Georgia" w:cs="Georgia" w:eastAsia="Georgia" w:hAnsi="Georgia"/>
          <w:b/>
          <w:bCs/>
          <w:color w:val="C9542F"/>
          <w:sz w:val="23"/>
          <w:szCs w:val="23"/>
        </w:rPr>
        <w:t xml:space="preserve">Reflect</w:t>
      </w:r>
    </w:p>
    <w:p>
      <w:pPr>
        <w:spacing w:after="160"/>
      </w:pPr>
      <w:r>
        <w:rPr>
          <w:rFonts w:ascii="Georgia" w:cs="Georgia" w:eastAsia="Georgia" w:hAnsi="Georgia"/>
          <w:color w:val="222222"/>
          <w:sz w:val="22"/>
          <w:szCs w:val="22"/>
        </w:rPr>
        <w:t xml:space="preserve">Which mask do you meet most often — Imposter, Catastrophiser, or Luddite? What does it usually say right before you avoid trying something?</w:t>
      </w:r>
    </w:p>
    <w:p>
      <w:pPr>
        <w:pBdr>
          <w:bottom w:val="single" w:color="C9C4B8" w:sz="4"/>
        </w:pBdr>
        <w:spacing w:after="260"/>
      </w:pPr>
      <w:r>
        <w:t xml:space="preserve"> </w:t>
      </w:r>
    </w:p>
    <w:p>
      <w:pPr>
        <w:pBdr>
          <w:bottom w:val="single" w:color="C9C4B8" w:sz="4"/>
        </w:pBdr>
        <w:spacing w:after="260"/>
      </w:pPr>
      <w:r>
        <w:t xml:space="preserve"> </w:t>
      </w:r>
    </w:p>
    <w:p>
      <w:pPr>
        <w:pBdr>
          <w:bottom w:val="single" w:color="C9C4B8" w:sz="4"/>
        </w:pBdr>
        <w:spacing w:after="260"/>
      </w:pPr>
      <w:r>
        <w:t xml:space="preserve"> </w:t>
      </w:r>
    </w:p>
    <w:p>
      <w:r>
        <w:br w:type="page"/>
      </w:r>
    </w:p>
    <w:p>
      <w:pPr>
        <w:pStyle w:val="Heading1"/>
        <w:spacing w:after="60" w:before="0"/>
      </w:pPr>
      <w:r>
        <w:rPr>
          <w:rFonts w:ascii="Georgia" w:cs="Georgia" w:eastAsia="Georgia" w:hAnsi="Georgia"/>
          <w:b/>
          <w:bCs/>
          <w:color w:val="1A1A2E"/>
          <w:sz w:val="34"/>
          <w:szCs w:val="34"/>
        </w:rPr>
        <w:t xml:space="preserve">Week 3 · It's Not Magic, It's a Machine</w:t>
      </w:r>
    </w:p>
    <w:p>
      <w:pPr>
        <w:spacing w:after="220"/>
      </w:pPr>
      <w:r>
        <w:rPr>
          <w:rFonts w:ascii="Georgia" w:cs="Georgia" w:eastAsia="Georgia" w:hAnsi="Georgia"/>
          <w:i/>
          <w:iCs/>
          <w:color w:val="C9542F"/>
          <w:sz w:val="23"/>
          <w:szCs w:val="23"/>
        </w:rPr>
        <w:t xml:space="preserve">Likely is not true. Confident is not correct. Manage it like the brilliant intern it is.</w:t>
      </w:r>
    </w:p>
    <w:p>
      <w:pPr>
        <w:spacing w:after="80" w:before="220"/>
      </w:pPr>
      <w:r>
        <w:rPr>
          <w:rFonts w:ascii="Georgia" w:cs="Georgia" w:eastAsia="Georgia" w:hAnsi="Georgia"/>
          <w:b/>
          <w:bCs/>
          <w:color w:val="C9542F"/>
          <w:sz w:val="23"/>
          <w:szCs w:val="23"/>
        </w:rPr>
        <w:t xml:space="preserve">This Week’s Idea</w:t>
      </w:r>
    </w:p>
    <w:p>
      <w:pPr>
        <w:spacing w:after="220"/>
      </w:pPr>
      <w:r>
        <w:rPr>
          <w:rFonts w:ascii="Georgia" w:cs="Georgia" w:eastAsia="Georgia" w:hAnsi="Georgia"/>
          <w:color w:val="222222"/>
          <w:sz w:val="22"/>
          <w:szCs w:val="22"/>
        </w:rPr>
        <w:t xml:space="preserve">It predicts the next likely word — nothing more. Likely isn't true, and confident isn't correct. Manage it like a brilliant, fast, occasionally-wrong junior colleague.</w:t>
      </w:r>
    </w:p>
    <w:p>
      <w:pPr>
        <w:spacing w:after="80" w:before="220"/>
      </w:pPr>
      <w:r>
        <w:rPr>
          <w:rFonts w:ascii="Georgia" w:cs="Georgia" w:eastAsia="Georgia" w:hAnsi="Georgia"/>
          <w:b/>
          <w:bCs/>
          <w:color w:val="C9542F"/>
          <w:sz w:val="23"/>
          <w:szCs w:val="23"/>
        </w:rPr>
        <w:t xml:space="preserve">Try It Yourself</w:t>
      </w:r>
    </w:p>
    <w:p>
      <w:pPr>
        <w:spacing w:after="100"/>
      </w:pPr>
      <w:r>
        <w:rPr>
          <w:rFonts w:ascii="Georgia" w:cs="Georgia" w:eastAsia="Georgia" w:hAnsi="Georgia"/>
          <w:color w:val="222222"/>
          <w:sz w:val="22"/>
          <w:szCs w:val="22"/>
        </w:rPr>
        <w:t xml:space="preserve">Ask it about something you know cold — your industry, your town, your job. Read slowly. Find the one thing it states wrong, calmly.</w:t>
      </w:r>
    </w:p>
    <w:p>
      <w:pPr>
        <w:spacing w:after="220"/>
      </w:pPr>
      <w:r>
        <w:rPr>
          <w:rFonts w:ascii="Georgia" w:cs="Georgia" w:eastAsia="Georgia" w:hAnsi="Georgia"/>
          <w:i/>
          <w:iCs/>
          <w:color w:val="6C6C75"/>
          <w:sz w:val="19"/>
          <w:szCs w:val="19"/>
        </w:rPr>
        <w:t xml:space="preserve">Write this on a sticky note: “Likely is not true. Confident is not correct.”</w:t>
      </w:r>
    </w:p>
    <w:p>
      <w:pPr>
        <w:spacing w:after="80" w:before="220"/>
      </w:pPr>
      <w:r>
        <w:rPr>
          <w:rFonts w:ascii="Georgia" w:cs="Georgia" w:eastAsia="Georgia" w:hAnsi="Georgia"/>
          <w:b/>
          <w:bCs/>
          <w:color w:val="C9542F"/>
          <w:sz w:val="23"/>
          <w:szCs w:val="23"/>
        </w:rPr>
        <w:t xml:space="preserve">Notes</w:t>
      </w:r>
    </w:p>
    <w:p>
      <w:pPr>
        <w:pBdr>
          <w:bottom w:val="single" w:color="C9C4B8" w:sz="4"/>
        </w:pBdr>
        <w:spacing w:after="260"/>
      </w:pPr>
      <w:r>
        <w:t xml:space="preserve"> </w:t>
      </w:r>
    </w:p>
    <w:p>
      <w:pPr>
        <w:pBdr>
          <w:bottom w:val="single" w:color="C9C4B8" w:sz="4"/>
        </w:pBdr>
        <w:spacing w:after="260"/>
      </w:pPr>
      <w:r>
        <w:t xml:space="preserve"> </w:t>
      </w:r>
    </w:p>
    <w:p>
      <w:pPr>
        <w:pBdr>
          <w:bottom w:val="single" w:color="C9C4B8" w:sz="4"/>
        </w:pBdr>
        <w:spacing w:after="260"/>
      </w:pPr>
      <w:r>
        <w:t xml:space="preserve"> </w:t>
      </w:r>
    </w:p>
    <w:p>
      <w:pPr>
        <w:pBdr>
          <w:bottom w:val="single" w:color="C9C4B8" w:sz="4"/>
        </w:pBdr>
        <w:spacing w:after="260"/>
      </w:pPr>
      <w:r>
        <w:t xml:space="preserve"> </w:t>
      </w:r>
    </w:p>
    <w:p>
      <w:pPr>
        <w:spacing w:after="80" w:before="220"/>
      </w:pPr>
      <w:r>
        <w:rPr>
          <w:rFonts w:ascii="Georgia" w:cs="Georgia" w:eastAsia="Georgia" w:hAnsi="Georgia"/>
          <w:b/>
          <w:bCs/>
          <w:color w:val="C9542F"/>
          <w:sz w:val="23"/>
          <w:szCs w:val="23"/>
        </w:rPr>
        <w:t xml:space="preserve">Reflect</w:t>
      </w:r>
    </w:p>
    <w:p>
      <w:pPr>
        <w:spacing w:after="160"/>
      </w:pPr>
      <w:r>
        <w:rPr>
          <w:rFonts w:ascii="Georgia" w:cs="Georgia" w:eastAsia="Georgia" w:hAnsi="Georgia"/>
          <w:color w:val="222222"/>
          <w:sz w:val="22"/>
          <w:szCs w:val="22"/>
        </w:rPr>
        <w:t xml:space="preserve">What's one topic you know well enough to fact-check an AI's confident-sounding mistake?</w:t>
      </w:r>
    </w:p>
    <w:p>
      <w:pPr>
        <w:pBdr>
          <w:bottom w:val="single" w:color="C9C4B8" w:sz="4"/>
        </w:pBdr>
        <w:spacing w:after="260"/>
      </w:pPr>
      <w:r>
        <w:t xml:space="preserve"> </w:t>
      </w:r>
    </w:p>
    <w:p>
      <w:pPr>
        <w:pBdr>
          <w:bottom w:val="single" w:color="C9C4B8" w:sz="4"/>
        </w:pBdr>
        <w:spacing w:after="260"/>
      </w:pPr>
      <w:r>
        <w:t xml:space="preserve"> </w:t>
      </w:r>
    </w:p>
    <w:p>
      <w:pPr>
        <w:pBdr>
          <w:bottom w:val="single" w:color="C9C4B8" w:sz="4"/>
        </w:pBdr>
        <w:spacing w:after="260"/>
      </w:pPr>
      <w:r>
        <w:t xml:space="preserve"> </w:t>
      </w:r>
    </w:p>
    <w:p>
      <w:r>
        <w:br w:type="page"/>
      </w:r>
    </w:p>
    <w:p>
      <w:pPr>
        <w:pStyle w:val="Heading1"/>
        <w:spacing w:after="60" w:before="0"/>
      </w:pPr>
      <w:r>
        <w:rPr>
          <w:rFonts w:ascii="Georgia" w:cs="Georgia" w:eastAsia="Georgia" w:hAnsi="Georgia"/>
          <w:b/>
          <w:bCs/>
          <w:color w:val="1A1A2E"/>
          <w:sz w:val="34"/>
          <w:szCs w:val="34"/>
        </w:rPr>
        <w:t xml:space="preserve">Week 4 · Brief the Colleague</w:t>
      </w:r>
    </w:p>
    <w:p>
      <w:pPr>
        <w:spacing w:after="220"/>
      </w:pPr>
      <w:r>
        <w:rPr>
          <w:rFonts w:ascii="Georgia" w:cs="Georgia" w:eastAsia="Georgia" w:hAnsi="Georgia"/>
          <w:i/>
          <w:iCs/>
          <w:color w:val="C9542F"/>
          <w:sz w:val="23"/>
          <w:szCs w:val="23"/>
        </w:rPr>
        <w:t xml:space="preserve">One-line prompts get corporate porridge. Brief it like a colleague who walked in five minutes ago.</w:t>
      </w:r>
    </w:p>
    <w:p>
      <w:pPr>
        <w:spacing w:after="80" w:before="220"/>
      </w:pPr>
      <w:r>
        <w:rPr>
          <w:rFonts w:ascii="Georgia" w:cs="Georgia" w:eastAsia="Georgia" w:hAnsi="Georgia"/>
          <w:b/>
          <w:bCs/>
          <w:color w:val="C9542F"/>
          <w:sz w:val="23"/>
          <w:szCs w:val="23"/>
        </w:rPr>
        <w:t xml:space="preserve">This Week’s Idea</w:t>
      </w:r>
    </w:p>
    <w:p>
      <w:pPr>
        <w:spacing w:after="220"/>
      </w:pPr>
      <w:r>
        <w:rPr>
          <w:rFonts w:ascii="Georgia" w:cs="Georgia" w:eastAsia="Georgia" w:hAnsi="Georgia"/>
          <w:color w:val="222222"/>
          <w:sz w:val="22"/>
          <w:szCs w:val="22"/>
        </w:rPr>
        <w:t xml:space="preserve">A one-line prompt gets corporate porridge — warm, grey, technically food. Brief it like a colleague who just started: Context, Task, Format, Guardrails, every time.</w:t>
      </w:r>
    </w:p>
    <w:p>
      <w:pPr>
        <w:spacing w:after="80" w:before="220"/>
      </w:pPr>
      <w:r>
        <w:rPr>
          <w:rFonts w:ascii="Georgia" w:cs="Georgia" w:eastAsia="Georgia" w:hAnsi="Georgia"/>
          <w:b/>
          <w:bCs/>
          <w:color w:val="C9542F"/>
          <w:sz w:val="23"/>
          <w:szCs w:val="23"/>
        </w:rPr>
        <w:t xml:space="preserve">Try It Yourself</w:t>
      </w:r>
    </w:p>
    <w:p>
      <w:pPr>
        <w:spacing w:after="100"/>
      </w:pPr>
      <w:r>
        <w:rPr>
          <w:rFonts w:ascii="Georgia" w:cs="Georgia" w:eastAsia="Georgia" w:hAnsi="Georgia"/>
          <w:color w:val="222222"/>
          <w:sz w:val="22"/>
          <w:szCs w:val="22"/>
        </w:rPr>
        <w:t xml:space="preserve">Take one request you'd normally fire off in a single line. Write the full four-part brief instead — Context, Task, Format, Guardrails — and watch what comes back.</w:t>
      </w:r>
    </w:p>
    <w:p>
      <w:pPr>
        <w:spacing w:after="220"/>
      </w:pPr>
      <w:r>
        <w:rPr>
          <w:rFonts w:ascii="Georgia" w:cs="Georgia" w:eastAsia="Georgia" w:hAnsi="Georgia"/>
          <w:i/>
          <w:iCs/>
          <w:color w:val="6C6C75"/>
          <w:sz w:val="19"/>
          <w:szCs w:val="19"/>
        </w:rPr>
        <w:t xml:space="preserve">Save that brief. It's reusable. You just built your first tool.</w:t>
      </w:r>
    </w:p>
    <w:p>
      <w:pPr>
        <w:spacing w:after="80" w:before="220"/>
      </w:pPr>
      <w:r>
        <w:rPr>
          <w:rFonts w:ascii="Georgia" w:cs="Georgia" w:eastAsia="Georgia" w:hAnsi="Georgia"/>
          <w:b/>
          <w:bCs/>
          <w:color w:val="C9542F"/>
          <w:sz w:val="23"/>
          <w:szCs w:val="23"/>
        </w:rPr>
        <w:t xml:space="preserve">Notes</w:t>
      </w:r>
    </w:p>
    <w:p>
      <w:pPr>
        <w:pBdr>
          <w:bottom w:val="single" w:color="C9C4B8" w:sz="4"/>
        </w:pBdr>
        <w:spacing w:after="260"/>
      </w:pPr>
      <w:r>
        <w:t xml:space="preserve"> </w:t>
      </w:r>
    </w:p>
    <w:p>
      <w:pPr>
        <w:pBdr>
          <w:bottom w:val="single" w:color="C9C4B8" w:sz="4"/>
        </w:pBdr>
        <w:spacing w:after="260"/>
      </w:pPr>
      <w:r>
        <w:t xml:space="preserve"> </w:t>
      </w:r>
    </w:p>
    <w:p>
      <w:pPr>
        <w:pBdr>
          <w:bottom w:val="single" w:color="C9C4B8" w:sz="4"/>
        </w:pBdr>
        <w:spacing w:after="260"/>
      </w:pPr>
      <w:r>
        <w:t xml:space="preserve"> </w:t>
      </w:r>
    </w:p>
    <w:p>
      <w:pPr>
        <w:pBdr>
          <w:bottom w:val="single" w:color="C9C4B8" w:sz="4"/>
        </w:pBdr>
        <w:spacing w:after="260"/>
      </w:pPr>
      <w:r>
        <w:t xml:space="preserve"> </w:t>
      </w:r>
    </w:p>
    <w:p>
      <w:pPr>
        <w:spacing w:after="80" w:before="220"/>
      </w:pPr>
      <w:r>
        <w:rPr>
          <w:rFonts w:ascii="Georgia" w:cs="Georgia" w:eastAsia="Georgia" w:hAnsi="Georgia"/>
          <w:b/>
          <w:bCs/>
          <w:color w:val="C9542F"/>
          <w:sz w:val="23"/>
          <w:szCs w:val="23"/>
        </w:rPr>
        <w:t xml:space="preserve">Reflect</w:t>
      </w:r>
    </w:p>
    <w:p>
      <w:pPr>
        <w:spacing w:after="160"/>
      </w:pPr>
      <w:r>
        <w:rPr>
          <w:rFonts w:ascii="Georgia" w:cs="Georgia" w:eastAsia="Georgia" w:hAnsi="Georgia"/>
          <w:color w:val="222222"/>
          <w:sz w:val="22"/>
          <w:szCs w:val="22"/>
        </w:rPr>
        <w:t xml:space="preserve">Which of the four parts — Context, Task, Format, Guardrails — do you skip most often, and what has that cost you?</w:t>
      </w:r>
    </w:p>
    <w:p>
      <w:pPr>
        <w:pBdr>
          <w:bottom w:val="single" w:color="C9C4B8" w:sz="4"/>
        </w:pBdr>
        <w:spacing w:after="260"/>
      </w:pPr>
      <w:r>
        <w:t xml:space="preserve"> </w:t>
      </w:r>
    </w:p>
    <w:p>
      <w:pPr>
        <w:pBdr>
          <w:bottom w:val="single" w:color="C9C4B8" w:sz="4"/>
        </w:pBdr>
        <w:spacing w:after="260"/>
      </w:pPr>
      <w:r>
        <w:t xml:space="preserve"> </w:t>
      </w:r>
    </w:p>
    <w:p>
      <w:pPr>
        <w:pBdr>
          <w:bottom w:val="single" w:color="C9C4B8" w:sz="4"/>
        </w:pBdr>
        <w:spacing w:after="260"/>
      </w:pPr>
      <w:r>
        <w:t xml:space="preserve"> </w:t>
      </w:r>
    </w:p>
    <w:p>
      <w:r>
        <w:br w:type="page"/>
      </w:r>
    </w:p>
    <w:p>
      <w:pPr>
        <w:pStyle w:val="Heading1"/>
        <w:spacing w:after="60" w:before="0"/>
      </w:pPr>
      <w:r>
        <w:rPr>
          <w:rFonts w:ascii="Georgia" w:cs="Georgia" w:eastAsia="Georgia" w:hAnsi="Georgia"/>
          <w:b/>
          <w:bCs/>
          <w:color w:val="1A1A2E"/>
          <w:sz w:val="34"/>
          <w:szCs w:val="34"/>
        </w:rPr>
        <w:t xml:space="preserve">Week 5 · The Iterative Dance</w:t>
      </w:r>
    </w:p>
    <w:p>
      <w:pPr>
        <w:spacing w:after="220"/>
      </w:pPr>
      <w:r>
        <w:rPr>
          <w:rFonts w:ascii="Georgia" w:cs="Georgia" w:eastAsia="Georgia" w:hAnsi="Georgia"/>
          <w:i/>
          <w:iCs/>
          <w:color w:val="C9542F"/>
          <w:sz w:val="23"/>
          <w:szCs w:val="23"/>
        </w:rPr>
        <w:t xml:space="preserve">The first answer is a draft. The better second question is where the leverage lives.</w:t>
      </w:r>
    </w:p>
    <w:p>
      <w:pPr>
        <w:spacing w:after="80" w:before="220"/>
      </w:pPr>
      <w:r>
        <w:rPr>
          <w:rFonts w:ascii="Georgia" w:cs="Georgia" w:eastAsia="Georgia" w:hAnsi="Georgia"/>
          <w:b/>
          <w:bCs/>
          <w:color w:val="C9542F"/>
          <w:sz w:val="23"/>
          <w:szCs w:val="23"/>
        </w:rPr>
        <w:t xml:space="preserve">This Week’s Idea</w:t>
      </w:r>
    </w:p>
    <w:p>
      <w:pPr>
        <w:spacing w:after="220"/>
      </w:pPr>
      <w:r>
        <w:rPr>
          <w:rFonts w:ascii="Georgia" w:cs="Georgia" w:eastAsia="Georgia" w:hAnsi="Georgia"/>
          <w:color w:val="222222"/>
          <w:sz w:val="22"/>
          <w:szCs w:val="22"/>
        </w:rPr>
        <w:t xml:space="preserve">The first answer is a draft, not a verdict. Ask, answer, react, sharpen — the loop is the tool, and refusing the first draft is where the leverage lives.</w:t>
      </w:r>
    </w:p>
    <w:p>
      <w:pPr>
        <w:spacing w:after="80" w:before="220"/>
      </w:pPr>
      <w:r>
        <w:rPr>
          <w:rFonts w:ascii="Georgia" w:cs="Georgia" w:eastAsia="Georgia" w:hAnsi="Georgia"/>
          <w:b/>
          <w:bCs/>
          <w:color w:val="C9542F"/>
          <w:sz w:val="23"/>
          <w:szCs w:val="23"/>
        </w:rPr>
        <w:t xml:space="preserve">Try It Yourself</w:t>
      </w:r>
    </w:p>
    <w:p>
      <w:pPr>
        <w:spacing w:after="100"/>
      </w:pPr>
      <w:r>
        <w:rPr>
          <w:rFonts w:ascii="Georgia" w:cs="Georgia" w:eastAsia="Georgia" w:hAnsi="Georgia"/>
          <w:color w:val="222222"/>
          <w:sz w:val="22"/>
          <w:szCs w:val="22"/>
        </w:rPr>
        <w:t xml:space="preserve">Take one real task — the awkward email, the plan you keep postponing. Get the first answer. Refuse it. Ask for better. Refuse that one too. Three rounds.</w:t>
      </w:r>
    </w:p>
    <w:p>
      <w:pPr>
        <w:spacing w:after="220"/>
      </w:pPr>
      <w:r>
        <w:rPr>
          <w:rFonts w:ascii="Georgia" w:cs="Georgia" w:eastAsia="Georgia" w:hAnsi="Georgia"/>
          <w:i/>
          <w:iCs/>
          <w:color w:val="6C6C75"/>
          <w:sz w:val="19"/>
          <w:szCs w:val="19"/>
        </w:rPr>
        <w:t xml:space="preserve">Keep the before and the after side by side. That's your evidence.</w:t>
      </w:r>
    </w:p>
    <w:p>
      <w:pPr>
        <w:spacing w:after="80" w:before="220"/>
      </w:pPr>
      <w:r>
        <w:rPr>
          <w:rFonts w:ascii="Georgia" w:cs="Georgia" w:eastAsia="Georgia" w:hAnsi="Georgia"/>
          <w:b/>
          <w:bCs/>
          <w:color w:val="C9542F"/>
          <w:sz w:val="23"/>
          <w:szCs w:val="23"/>
        </w:rPr>
        <w:t xml:space="preserve">Notes</w:t>
      </w:r>
    </w:p>
    <w:p>
      <w:pPr>
        <w:pBdr>
          <w:bottom w:val="single" w:color="C9C4B8" w:sz="4"/>
        </w:pBdr>
        <w:spacing w:after="260"/>
      </w:pPr>
      <w:r>
        <w:t xml:space="preserve"> </w:t>
      </w:r>
    </w:p>
    <w:p>
      <w:pPr>
        <w:pBdr>
          <w:bottom w:val="single" w:color="C9C4B8" w:sz="4"/>
        </w:pBdr>
        <w:spacing w:after="260"/>
      </w:pPr>
      <w:r>
        <w:t xml:space="preserve"> </w:t>
      </w:r>
    </w:p>
    <w:p>
      <w:pPr>
        <w:pBdr>
          <w:bottom w:val="single" w:color="C9C4B8" w:sz="4"/>
        </w:pBdr>
        <w:spacing w:after="260"/>
      </w:pPr>
      <w:r>
        <w:t xml:space="preserve"> </w:t>
      </w:r>
    </w:p>
    <w:p>
      <w:pPr>
        <w:pBdr>
          <w:bottom w:val="single" w:color="C9C4B8" w:sz="4"/>
        </w:pBdr>
        <w:spacing w:after="260"/>
      </w:pPr>
      <w:r>
        <w:t xml:space="preserve"> </w:t>
      </w:r>
    </w:p>
    <w:p>
      <w:pPr>
        <w:spacing w:after="80" w:before="220"/>
      </w:pPr>
      <w:r>
        <w:rPr>
          <w:rFonts w:ascii="Georgia" w:cs="Georgia" w:eastAsia="Georgia" w:hAnsi="Georgia"/>
          <w:b/>
          <w:bCs/>
          <w:color w:val="C9542F"/>
          <w:sz w:val="23"/>
          <w:szCs w:val="23"/>
        </w:rPr>
        <w:t xml:space="preserve">Reflect</w:t>
      </w:r>
    </w:p>
    <w:p>
      <w:pPr>
        <w:spacing w:after="160"/>
      </w:pPr>
      <w:r>
        <w:rPr>
          <w:rFonts w:ascii="Georgia" w:cs="Georgia" w:eastAsia="Georgia" w:hAnsi="Georgia"/>
          <w:color w:val="222222"/>
          <w:sz w:val="22"/>
          <w:szCs w:val="22"/>
        </w:rPr>
        <w:t xml:space="preserve">Where in your work have you been accepting a first draft — from AI or from yourself — that deserved a second round?</w:t>
      </w:r>
    </w:p>
    <w:p>
      <w:pPr>
        <w:pBdr>
          <w:bottom w:val="single" w:color="C9C4B8" w:sz="4"/>
        </w:pBdr>
        <w:spacing w:after="260"/>
      </w:pPr>
      <w:r>
        <w:t xml:space="preserve"> </w:t>
      </w:r>
    </w:p>
    <w:p>
      <w:pPr>
        <w:pBdr>
          <w:bottom w:val="single" w:color="C9C4B8" w:sz="4"/>
        </w:pBdr>
        <w:spacing w:after="260"/>
      </w:pPr>
      <w:r>
        <w:t xml:space="preserve"> </w:t>
      </w:r>
    </w:p>
    <w:p>
      <w:pPr>
        <w:pBdr>
          <w:bottom w:val="single" w:color="C9C4B8" w:sz="4"/>
        </w:pBdr>
        <w:spacing w:after="260"/>
      </w:pPr>
      <w:r>
        <w:t xml:space="preserve"> </w:t>
      </w:r>
    </w:p>
    <w:p>
      <w:r>
        <w:br w:type="page"/>
      </w:r>
    </w:p>
    <w:p>
      <w:pPr>
        <w:pStyle w:val="Heading1"/>
        <w:spacing w:after="60" w:before="0"/>
      </w:pPr>
      <w:r>
        <w:rPr>
          <w:rFonts w:ascii="Georgia" w:cs="Georgia" w:eastAsia="Georgia" w:hAnsi="Georgia"/>
          <w:b/>
          <w:bCs/>
          <w:color w:val="1A1A2E"/>
          <w:sz w:val="34"/>
          <w:szCs w:val="34"/>
        </w:rPr>
        <w:t xml:space="preserve">Week 6 · Watch It Lie</w:t>
      </w:r>
    </w:p>
    <w:p>
      <w:pPr>
        <w:spacing w:after="220"/>
      </w:pPr>
      <w:r>
        <w:rPr>
          <w:rFonts w:ascii="Georgia" w:cs="Georgia" w:eastAsia="Georgia" w:hAnsi="Georgia"/>
          <w:i/>
          <w:iCs/>
          <w:color w:val="C9542F"/>
          <w:sz w:val="23"/>
          <w:szCs w:val="23"/>
        </w:rPr>
        <w:t xml:space="preserve">You won't trust this tool until you've caught it lying. So we catch it on purpose.</w:t>
      </w:r>
    </w:p>
    <w:p>
      <w:pPr>
        <w:spacing w:after="80" w:before="220"/>
      </w:pPr>
      <w:r>
        <w:rPr>
          <w:rFonts w:ascii="Georgia" w:cs="Georgia" w:eastAsia="Georgia" w:hAnsi="Georgia"/>
          <w:b/>
          <w:bCs/>
          <w:color w:val="C9542F"/>
          <w:sz w:val="23"/>
          <w:szCs w:val="23"/>
        </w:rPr>
        <w:t xml:space="preserve">This Week’s Idea</w:t>
      </w:r>
    </w:p>
    <w:p>
      <w:pPr>
        <w:spacing w:after="220"/>
      </w:pPr>
      <w:r>
        <w:rPr>
          <w:rFonts w:ascii="Georgia" w:cs="Georgia" w:eastAsia="Georgia" w:hAnsi="Georgia"/>
          <w:color w:val="222222"/>
          <w:sz w:val="22"/>
          <w:szCs w:val="22"/>
        </w:rPr>
        <w:t xml:space="preserve">Meet the repeat offenders: the Hallucinator, the Sycophant, the Drifter. Catching one confident fabrication on purpose is what lets you stop over-trusting — and finally go fast.</w:t>
      </w:r>
    </w:p>
    <w:p>
      <w:pPr>
        <w:spacing w:after="80" w:before="220"/>
      </w:pPr>
      <w:r>
        <w:rPr>
          <w:rFonts w:ascii="Georgia" w:cs="Georgia" w:eastAsia="Georgia" w:hAnsi="Georgia"/>
          <w:b/>
          <w:bCs/>
          <w:color w:val="C9542F"/>
          <w:sz w:val="23"/>
          <w:szCs w:val="23"/>
        </w:rPr>
        <w:t xml:space="preserve">Try It Yourself</w:t>
      </w:r>
    </w:p>
    <w:p>
      <w:pPr>
        <w:spacing w:after="100"/>
      </w:pPr>
      <w:r>
        <w:rPr>
          <w:rFonts w:ascii="Georgia" w:cs="Georgia" w:eastAsia="Georgia" w:hAnsi="Georgia"/>
          <w:color w:val="222222"/>
          <w:sz w:val="22"/>
          <w:szCs w:val="22"/>
        </w:rPr>
        <w:t xml:space="preserve">Ask for five sources on something you know. Check every one. Then take your Week 1 claim and make the machine argue the strongest case against you — check its footing, line by line.</w:t>
      </w:r>
    </w:p>
    <w:p>
      <w:pPr>
        <w:spacing w:after="220"/>
      </w:pPr>
      <w:r>
        <w:rPr>
          <w:rFonts w:ascii="Georgia" w:cs="Georgia" w:eastAsia="Georgia" w:hAnsi="Georgia"/>
          <w:i/>
          <w:iCs/>
          <w:color w:val="6C6C75"/>
          <w:sz w:val="19"/>
          <w:szCs w:val="19"/>
        </w:rPr>
        <w:t xml:space="preserve">Note where the first fabrication turned up. That's the moment the spell breaks.</w:t>
      </w:r>
    </w:p>
    <w:p>
      <w:pPr>
        <w:spacing w:after="80" w:before="220"/>
      </w:pPr>
      <w:r>
        <w:rPr>
          <w:rFonts w:ascii="Georgia" w:cs="Georgia" w:eastAsia="Georgia" w:hAnsi="Georgia"/>
          <w:b/>
          <w:bCs/>
          <w:color w:val="C9542F"/>
          <w:sz w:val="23"/>
          <w:szCs w:val="23"/>
        </w:rPr>
        <w:t xml:space="preserve">Notes</w:t>
      </w:r>
    </w:p>
    <w:p>
      <w:pPr>
        <w:pBdr>
          <w:bottom w:val="single" w:color="C9C4B8" w:sz="4"/>
        </w:pBdr>
        <w:spacing w:after="260"/>
      </w:pPr>
      <w:r>
        <w:t xml:space="preserve"> </w:t>
      </w:r>
    </w:p>
    <w:p>
      <w:pPr>
        <w:pBdr>
          <w:bottom w:val="single" w:color="C9C4B8" w:sz="4"/>
        </w:pBdr>
        <w:spacing w:after="260"/>
      </w:pPr>
      <w:r>
        <w:t xml:space="preserve"> </w:t>
      </w:r>
    </w:p>
    <w:p>
      <w:pPr>
        <w:pBdr>
          <w:bottom w:val="single" w:color="C9C4B8" w:sz="4"/>
        </w:pBdr>
        <w:spacing w:after="260"/>
      </w:pPr>
      <w:r>
        <w:t xml:space="preserve"> </w:t>
      </w:r>
    </w:p>
    <w:p>
      <w:pPr>
        <w:pBdr>
          <w:bottom w:val="single" w:color="C9C4B8" w:sz="4"/>
        </w:pBdr>
        <w:spacing w:after="260"/>
      </w:pPr>
      <w:r>
        <w:t xml:space="preserve"> </w:t>
      </w:r>
    </w:p>
    <w:p>
      <w:pPr>
        <w:spacing w:after="80" w:before="220"/>
      </w:pPr>
      <w:r>
        <w:rPr>
          <w:rFonts w:ascii="Georgia" w:cs="Georgia" w:eastAsia="Georgia" w:hAnsi="Georgia"/>
          <w:b/>
          <w:bCs/>
          <w:color w:val="C9542F"/>
          <w:sz w:val="23"/>
          <w:szCs w:val="23"/>
        </w:rPr>
        <w:t xml:space="preserve">Reflect</w:t>
      </w:r>
    </w:p>
    <w:p>
      <w:pPr>
        <w:spacing w:after="160"/>
      </w:pPr>
      <w:r>
        <w:rPr>
          <w:rFonts w:ascii="Georgia" w:cs="Georgia" w:eastAsia="Georgia" w:hAnsi="Georgia"/>
          <w:color w:val="222222"/>
          <w:sz w:val="22"/>
          <w:szCs w:val="22"/>
        </w:rPr>
        <w:t xml:space="preserve">Now that you've caught it lying once, what changes about how you'll use it next week?</w:t>
      </w:r>
    </w:p>
    <w:p>
      <w:pPr>
        <w:pBdr>
          <w:bottom w:val="single" w:color="C9C4B8" w:sz="4"/>
        </w:pBdr>
        <w:spacing w:after="260"/>
      </w:pPr>
      <w:r>
        <w:t xml:space="preserve"> </w:t>
      </w:r>
    </w:p>
    <w:p>
      <w:pPr>
        <w:pBdr>
          <w:bottom w:val="single" w:color="C9C4B8" w:sz="4"/>
        </w:pBdr>
        <w:spacing w:after="260"/>
      </w:pPr>
      <w:r>
        <w:t xml:space="preserve"> </w:t>
      </w:r>
    </w:p>
    <w:p>
      <w:pPr>
        <w:pBdr>
          <w:bottom w:val="single" w:color="C9C4B8" w:sz="4"/>
        </w:pBdr>
        <w:spacing w:after="260"/>
      </w:pPr>
      <w:r>
        <w:t xml:space="preserve"> </w:t>
      </w:r>
    </w:p>
    <w:p>
      <w:r>
        <w:br w:type="page"/>
      </w:r>
    </w:p>
    <w:p>
      <w:pPr>
        <w:pStyle w:val="Heading1"/>
        <w:spacing w:after="60" w:before="0"/>
      </w:pPr>
      <w:r>
        <w:rPr>
          <w:rFonts w:ascii="Georgia" w:cs="Georgia" w:eastAsia="Georgia" w:hAnsi="Georgia"/>
          <w:b/>
          <w:bCs/>
          <w:color w:val="1A1A2E"/>
          <w:sz w:val="34"/>
          <w:szCs w:val="34"/>
        </w:rPr>
        <w:t xml:space="preserve">Week 7 · Thirty Minutes, Five Days</w:t>
      </w:r>
    </w:p>
    <w:p>
      <w:pPr>
        <w:spacing w:after="220"/>
      </w:pPr>
      <w:r>
        <w:rPr>
          <w:rFonts w:ascii="Georgia" w:cs="Georgia" w:eastAsia="Georgia" w:hAnsi="Georgia"/>
          <w:i/>
          <w:iCs/>
          <w:color w:val="C9542F"/>
          <w:sz w:val="23"/>
          <w:szCs w:val="23"/>
        </w:rPr>
        <w:t xml:space="preserve">Don't ask what AI can do. Ask where your week leaks.</w:t>
      </w:r>
    </w:p>
    <w:p>
      <w:pPr>
        <w:spacing w:after="80" w:before="220"/>
      </w:pPr>
      <w:r>
        <w:rPr>
          <w:rFonts w:ascii="Georgia" w:cs="Georgia" w:eastAsia="Georgia" w:hAnsi="Georgia"/>
          <w:b/>
          <w:bCs/>
          <w:color w:val="C9542F"/>
          <w:sz w:val="23"/>
          <w:szCs w:val="23"/>
        </w:rPr>
        <w:t xml:space="preserve">This Week’s Idea</w:t>
      </w:r>
    </w:p>
    <w:p>
      <w:pPr>
        <w:spacing w:after="220"/>
      </w:pPr>
      <w:r>
        <w:rPr>
          <w:rFonts w:ascii="Georgia" w:cs="Georgia" w:eastAsia="Georgia" w:hAnsi="Georgia"/>
          <w:color w:val="222222"/>
          <w:sz w:val="22"/>
          <w:szCs w:val="22"/>
        </w:rPr>
        <w:t xml:space="preserve">Don't ask what AI can do — ask where your week actually leaks. Audit one ordinary week like an accountant, then close leaks in a steady rhythm: thirty minutes, five days.</w:t>
      </w:r>
    </w:p>
    <w:p>
      <w:pPr>
        <w:spacing w:after="80" w:before="220"/>
      </w:pPr>
      <w:r>
        <w:rPr>
          <w:rFonts w:ascii="Georgia" w:cs="Georgia" w:eastAsia="Georgia" w:hAnsi="Georgia"/>
          <w:b/>
          <w:bCs/>
          <w:color w:val="C9542F"/>
          <w:sz w:val="23"/>
          <w:szCs w:val="23"/>
        </w:rPr>
        <w:t xml:space="preserve">Try It Yourself</w:t>
      </w:r>
    </w:p>
    <w:p>
      <w:pPr>
        <w:spacing w:after="100"/>
      </w:pPr>
      <w:r>
        <w:rPr>
          <w:rFonts w:ascii="Georgia" w:cs="Georgia" w:eastAsia="Georgia" w:hAnsi="Georgia"/>
          <w:color w:val="222222"/>
          <w:sz w:val="22"/>
          <w:szCs w:val="22"/>
        </w:rPr>
        <w:t xml:space="preserve">Watch one week and mark every task that leaks more than thirty minutes. Pick the biggest leak. Monday: find it. Tuesday–Thursday: brief it, push back, verify. Friday: keep, fix, or bin.</w:t>
      </w:r>
    </w:p>
    <w:p>
      <w:pPr>
        <w:spacing w:after="220"/>
      </w:pPr>
      <w:r>
        <w:rPr>
          <w:rFonts w:ascii="Georgia" w:cs="Georgia" w:eastAsia="Georgia" w:hAnsi="Georgia"/>
          <w:i/>
          <w:iCs/>
          <w:color w:val="6C6C75"/>
          <w:sz w:val="19"/>
          <w:szCs w:val="19"/>
        </w:rPr>
        <w:t xml:space="preserve">By Friday you'll have reclaimed your first hour. Write down what it was.</w:t>
      </w:r>
    </w:p>
    <w:p>
      <w:pPr>
        <w:spacing w:after="80" w:before="220"/>
      </w:pPr>
      <w:r>
        <w:rPr>
          <w:rFonts w:ascii="Georgia" w:cs="Georgia" w:eastAsia="Georgia" w:hAnsi="Georgia"/>
          <w:b/>
          <w:bCs/>
          <w:color w:val="C9542F"/>
          <w:sz w:val="23"/>
          <w:szCs w:val="23"/>
        </w:rPr>
        <w:t xml:space="preserve">Notes</w:t>
      </w:r>
    </w:p>
    <w:p>
      <w:pPr>
        <w:pBdr>
          <w:bottom w:val="single" w:color="C9C4B8" w:sz="4"/>
        </w:pBdr>
        <w:spacing w:after="260"/>
      </w:pPr>
      <w:r>
        <w:t xml:space="preserve"> </w:t>
      </w:r>
    </w:p>
    <w:p>
      <w:pPr>
        <w:pBdr>
          <w:bottom w:val="single" w:color="C9C4B8" w:sz="4"/>
        </w:pBdr>
        <w:spacing w:after="260"/>
      </w:pPr>
      <w:r>
        <w:t xml:space="preserve"> </w:t>
      </w:r>
    </w:p>
    <w:p>
      <w:pPr>
        <w:pBdr>
          <w:bottom w:val="single" w:color="C9C4B8" w:sz="4"/>
        </w:pBdr>
        <w:spacing w:after="260"/>
      </w:pPr>
      <w:r>
        <w:t xml:space="preserve"> </w:t>
      </w:r>
    </w:p>
    <w:p>
      <w:pPr>
        <w:pBdr>
          <w:bottom w:val="single" w:color="C9C4B8" w:sz="4"/>
        </w:pBdr>
        <w:spacing w:after="260"/>
      </w:pPr>
      <w:r>
        <w:t xml:space="preserve"> </w:t>
      </w:r>
    </w:p>
    <w:p>
      <w:pPr>
        <w:spacing w:after="80" w:before="220"/>
      </w:pPr>
      <w:r>
        <w:rPr>
          <w:rFonts w:ascii="Georgia" w:cs="Georgia" w:eastAsia="Georgia" w:hAnsi="Georgia"/>
          <w:b/>
          <w:bCs/>
          <w:color w:val="C9542F"/>
          <w:sz w:val="23"/>
          <w:szCs w:val="23"/>
        </w:rPr>
        <w:t xml:space="preserve">Reflect</w:t>
      </w:r>
    </w:p>
    <w:p>
      <w:pPr>
        <w:spacing w:after="160"/>
      </w:pPr>
      <w:r>
        <w:rPr>
          <w:rFonts w:ascii="Georgia" w:cs="Georgia" w:eastAsia="Georgia" w:hAnsi="Georgia"/>
          <w:color w:val="222222"/>
          <w:sz w:val="22"/>
          <w:szCs w:val="22"/>
        </w:rPr>
        <w:t xml:space="preserve">What's the task on your list that “leaks” the most time — and why haven't you fixed it yet?</w:t>
      </w:r>
    </w:p>
    <w:p>
      <w:pPr>
        <w:pBdr>
          <w:bottom w:val="single" w:color="C9C4B8" w:sz="4"/>
        </w:pBdr>
        <w:spacing w:after="260"/>
      </w:pPr>
      <w:r>
        <w:t xml:space="preserve"> </w:t>
      </w:r>
    </w:p>
    <w:p>
      <w:pPr>
        <w:pBdr>
          <w:bottom w:val="single" w:color="C9C4B8" w:sz="4"/>
        </w:pBdr>
        <w:spacing w:after="260"/>
      </w:pPr>
      <w:r>
        <w:t xml:space="preserve"> </w:t>
      </w:r>
    </w:p>
    <w:p>
      <w:pPr>
        <w:pBdr>
          <w:bottom w:val="single" w:color="C9C4B8" w:sz="4"/>
        </w:pBdr>
        <w:spacing w:after="260"/>
      </w:pPr>
      <w:r>
        <w:t xml:space="preserve"> </w:t>
      </w:r>
    </w:p>
    <w:p>
      <w:r>
        <w:br w:type="page"/>
      </w:r>
    </w:p>
    <w:p>
      <w:pPr>
        <w:pStyle w:val="Heading1"/>
        <w:spacing w:after="60" w:before="0"/>
      </w:pPr>
      <w:r>
        <w:rPr>
          <w:rFonts w:ascii="Georgia" w:cs="Georgia" w:eastAsia="Georgia" w:hAnsi="Georgia"/>
          <w:b/>
          <w:bCs/>
          <w:color w:val="1A1A2E"/>
          <w:sz w:val="34"/>
          <w:szCs w:val="34"/>
        </w:rPr>
        <w:t xml:space="preserve">Week 8 · Beyond the Chatbox</w:t>
      </w:r>
    </w:p>
    <w:p>
      <w:pPr>
        <w:spacing w:after="220"/>
      </w:pPr>
      <w:r>
        <w:rPr>
          <w:rFonts w:ascii="Georgia" w:cs="Georgia" w:eastAsia="Georgia" w:hAnsi="Georgia"/>
          <w:i/>
          <w:iCs/>
          <w:color w:val="C9542F"/>
          <w:sz w:val="23"/>
          <w:szCs w:val="23"/>
        </w:rPr>
        <w:t xml:space="preserve">The chatbox was the front door. Your voice is sitting in your sent folder, waiting to be bottled.</w:t>
      </w:r>
    </w:p>
    <w:p>
      <w:pPr>
        <w:spacing w:after="80" w:before="220"/>
      </w:pPr>
      <w:r>
        <w:rPr>
          <w:rFonts w:ascii="Georgia" w:cs="Georgia" w:eastAsia="Georgia" w:hAnsi="Georgia"/>
          <w:b/>
          <w:bCs/>
          <w:color w:val="C9542F"/>
          <w:sz w:val="23"/>
          <w:szCs w:val="23"/>
        </w:rPr>
        <w:t xml:space="preserve">This Week’s Idea</w:t>
      </w:r>
    </w:p>
    <w:p>
      <w:pPr>
        <w:spacing w:after="220"/>
      </w:pPr>
      <w:r>
        <w:rPr>
          <w:rFonts w:ascii="Georgia" w:cs="Georgia" w:eastAsia="Georgia" w:hAnsi="Georgia"/>
          <w:color w:val="222222"/>
          <w:sz w:val="22"/>
          <w:szCs w:val="22"/>
        </w:rPr>
        <w:t xml:space="preserve">The chatbox was the front door. Your own writing — decades of it — is training data for a style guide that's entirely yours. Pick one more room beyond the chat and give it thirty honest minutes.</w:t>
      </w:r>
    </w:p>
    <w:p>
      <w:pPr>
        <w:spacing w:after="80" w:before="220"/>
      </w:pPr>
      <w:r>
        <w:rPr>
          <w:rFonts w:ascii="Georgia" w:cs="Georgia" w:eastAsia="Georgia" w:hAnsi="Georgia"/>
          <w:b/>
          <w:bCs/>
          <w:color w:val="C9542F"/>
          <w:sz w:val="23"/>
          <w:szCs w:val="23"/>
        </w:rPr>
        <w:t xml:space="preserve">Try It Yourself</w:t>
      </w:r>
    </w:p>
    <w:p>
      <w:pPr>
        <w:spacing w:after="100"/>
      </w:pPr>
      <w:r>
        <w:rPr>
          <w:rFonts w:ascii="Georgia" w:cs="Georgia" w:eastAsia="Georgia" w:hAnsi="Georgia"/>
          <w:color w:val="222222"/>
          <w:sz w:val="22"/>
          <w:szCs w:val="22"/>
        </w:rPr>
        <w:t xml:space="preserve">Paste three things you wrote that sound like you. Ask it to describe your style, and argue with the description until it's right. Then pick one non-chat tool that touches a real leak and try it for thirty minutes.</w:t>
      </w:r>
    </w:p>
    <w:p>
      <w:pPr>
        <w:spacing w:after="220"/>
      </w:pPr>
      <w:r>
        <w:rPr>
          <w:rFonts w:ascii="Georgia" w:cs="Georgia" w:eastAsia="Georgia" w:hAnsi="Georgia"/>
          <w:i/>
          <w:iCs/>
          <w:color w:val="6C6C75"/>
          <w:sz w:val="19"/>
          <w:szCs w:val="19"/>
        </w:rPr>
        <w:t xml:space="preserve">That style guide is now a reusable asset. Keep it.</w:t>
      </w:r>
    </w:p>
    <w:p>
      <w:pPr>
        <w:spacing w:after="80" w:before="220"/>
      </w:pPr>
      <w:r>
        <w:rPr>
          <w:rFonts w:ascii="Georgia" w:cs="Georgia" w:eastAsia="Georgia" w:hAnsi="Georgia"/>
          <w:b/>
          <w:bCs/>
          <w:color w:val="C9542F"/>
          <w:sz w:val="23"/>
          <w:szCs w:val="23"/>
        </w:rPr>
        <w:t xml:space="preserve">Notes</w:t>
      </w:r>
    </w:p>
    <w:p>
      <w:pPr>
        <w:pBdr>
          <w:bottom w:val="single" w:color="C9C4B8" w:sz="4"/>
        </w:pBdr>
        <w:spacing w:after="260"/>
      </w:pPr>
      <w:r>
        <w:t xml:space="preserve"> </w:t>
      </w:r>
    </w:p>
    <w:p>
      <w:pPr>
        <w:pBdr>
          <w:bottom w:val="single" w:color="C9C4B8" w:sz="4"/>
        </w:pBdr>
        <w:spacing w:after="260"/>
      </w:pPr>
      <w:r>
        <w:t xml:space="preserve"> </w:t>
      </w:r>
    </w:p>
    <w:p>
      <w:pPr>
        <w:pBdr>
          <w:bottom w:val="single" w:color="C9C4B8" w:sz="4"/>
        </w:pBdr>
        <w:spacing w:after="260"/>
      </w:pPr>
      <w:r>
        <w:t xml:space="preserve"> </w:t>
      </w:r>
    </w:p>
    <w:p>
      <w:pPr>
        <w:pBdr>
          <w:bottom w:val="single" w:color="C9C4B8" w:sz="4"/>
        </w:pBdr>
        <w:spacing w:after="260"/>
      </w:pPr>
      <w:r>
        <w:t xml:space="preserve"> </w:t>
      </w:r>
    </w:p>
    <w:p>
      <w:pPr>
        <w:spacing w:after="80" w:before="220"/>
      </w:pPr>
      <w:r>
        <w:rPr>
          <w:rFonts w:ascii="Georgia" w:cs="Georgia" w:eastAsia="Georgia" w:hAnsi="Georgia"/>
          <w:b/>
          <w:bCs/>
          <w:color w:val="C9542F"/>
          <w:sz w:val="23"/>
          <w:szCs w:val="23"/>
        </w:rPr>
        <w:t xml:space="preserve">Reflect</w:t>
      </w:r>
    </w:p>
    <w:p>
      <w:pPr>
        <w:spacing w:after="160"/>
      </w:pPr>
      <w:r>
        <w:rPr>
          <w:rFonts w:ascii="Georgia" w:cs="Georgia" w:eastAsia="Georgia" w:hAnsi="Georgia"/>
          <w:color w:val="222222"/>
          <w:sz w:val="22"/>
          <w:szCs w:val="22"/>
        </w:rPr>
        <w:t xml:space="preserve">What three pieces of your own writing would you choose to “bottle” your voice?</w:t>
      </w:r>
    </w:p>
    <w:p>
      <w:pPr>
        <w:pBdr>
          <w:bottom w:val="single" w:color="C9C4B8" w:sz="4"/>
        </w:pBdr>
        <w:spacing w:after="260"/>
      </w:pPr>
      <w:r>
        <w:t xml:space="preserve"> </w:t>
      </w:r>
    </w:p>
    <w:p>
      <w:pPr>
        <w:pBdr>
          <w:bottom w:val="single" w:color="C9C4B8" w:sz="4"/>
        </w:pBdr>
        <w:spacing w:after="260"/>
      </w:pPr>
      <w:r>
        <w:t xml:space="preserve"> </w:t>
      </w:r>
    </w:p>
    <w:p>
      <w:pPr>
        <w:pBdr>
          <w:bottom w:val="single" w:color="C9C4B8" w:sz="4"/>
        </w:pBdr>
        <w:spacing w:after="260"/>
      </w:pPr>
      <w:r>
        <w:t xml:space="preserve"> </w:t>
      </w:r>
    </w:p>
    <w:p>
      <w:r>
        <w:br w:type="page"/>
      </w:r>
    </w:p>
    <w:p>
      <w:pPr>
        <w:pStyle w:val="Heading1"/>
        <w:spacing w:after="60" w:before="0"/>
      </w:pPr>
      <w:r>
        <w:rPr>
          <w:rFonts w:ascii="Georgia" w:cs="Georgia" w:eastAsia="Georgia" w:hAnsi="Georgia"/>
          <w:b/>
          <w:bCs/>
          <w:color w:val="1A1A2E"/>
          <w:sz w:val="34"/>
          <w:szCs w:val="34"/>
        </w:rPr>
        <w:t xml:space="preserve">Week 9 · Your Second Brain</w:t>
      </w:r>
    </w:p>
    <w:p>
      <w:pPr>
        <w:spacing w:after="220"/>
      </w:pPr>
      <w:r>
        <w:rPr>
          <w:rFonts w:ascii="Georgia" w:cs="Georgia" w:eastAsia="Georgia" w:hAnsi="Georgia"/>
          <w:i/>
          <w:iCs/>
          <w:color w:val="C9542F"/>
          <w:sz w:val="23"/>
          <w:szCs w:val="23"/>
        </w:rPr>
        <w:t xml:space="preserve">Not faster reading — better questions, asked of more pages than you could ever hold.</w:t>
      </w:r>
    </w:p>
    <w:p>
      <w:pPr>
        <w:spacing w:after="80" w:before="220"/>
      </w:pPr>
      <w:r>
        <w:rPr>
          <w:rFonts w:ascii="Georgia" w:cs="Georgia" w:eastAsia="Georgia" w:hAnsi="Georgia"/>
          <w:b/>
          <w:bCs/>
          <w:color w:val="C9542F"/>
          <w:sz w:val="23"/>
          <w:szCs w:val="23"/>
        </w:rPr>
        <w:t xml:space="preserve">This Week’s Idea</w:t>
      </w:r>
    </w:p>
    <w:p>
      <w:pPr>
        <w:spacing w:after="220"/>
      </w:pPr>
      <w:r>
        <w:rPr>
          <w:rFonts w:ascii="Georgia" w:cs="Georgia" w:eastAsia="Georgia" w:hAnsi="Georgia"/>
          <w:color w:val="222222"/>
          <w:sz w:val="22"/>
          <w:szCs w:val="22"/>
        </w:rPr>
        <w:t xml:space="preserve">Drop the whole document in and interrogate it instead of skimming the summary. The rule that keeps it honest: “show me where it says that” — then check the page yourself.</w:t>
      </w:r>
    </w:p>
    <w:p>
      <w:pPr>
        <w:spacing w:after="80" w:before="220"/>
      </w:pPr>
      <w:r>
        <w:rPr>
          <w:rFonts w:ascii="Georgia" w:cs="Georgia" w:eastAsia="Georgia" w:hAnsi="Georgia"/>
          <w:b/>
          <w:bCs/>
          <w:color w:val="C9542F"/>
          <w:sz w:val="23"/>
          <w:szCs w:val="23"/>
        </w:rPr>
        <w:t xml:space="preserve">Try It Yourself</w:t>
      </w:r>
    </w:p>
    <w:p>
      <w:pPr>
        <w:spacing w:after="100"/>
      </w:pPr>
      <w:r>
        <w:rPr>
          <w:rFonts w:ascii="Georgia" w:cs="Georgia" w:eastAsia="Georgia" w:hAnsi="Georgia"/>
          <w:color w:val="222222"/>
          <w:sz w:val="22"/>
          <w:szCs w:val="22"/>
        </w:rPr>
        <w:t xml:space="preserve">Take the longest report you've been avoiding. Interrogate it for twenty minutes: what does this mean for me, where does it contradict itself, what is it avoiding saying. Spot-check twice, minimum.</w:t>
      </w:r>
    </w:p>
    <w:p>
      <w:pPr>
        <w:spacing w:after="220"/>
      </w:pPr>
      <w:r>
        <w:rPr>
          <w:rFonts w:ascii="Georgia" w:cs="Georgia" w:eastAsia="Georgia" w:hAnsi="Georgia"/>
          <w:i/>
          <w:iCs/>
          <w:color w:val="6C6C75"/>
          <w:sz w:val="19"/>
          <w:szCs w:val="19"/>
        </w:rPr>
        <w:t xml:space="preserve">Note the one place the summary was quietly partial.</w:t>
      </w:r>
    </w:p>
    <w:p>
      <w:pPr>
        <w:spacing w:after="80" w:before="220"/>
      </w:pPr>
      <w:r>
        <w:rPr>
          <w:rFonts w:ascii="Georgia" w:cs="Georgia" w:eastAsia="Georgia" w:hAnsi="Georgia"/>
          <w:b/>
          <w:bCs/>
          <w:color w:val="C9542F"/>
          <w:sz w:val="23"/>
          <w:szCs w:val="23"/>
        </w:rPr>
        <w:t xml:space="preserve">Notes</w:t>
      </w:r>
    </w:p>
    <w:p>
      <w:pPr>
        <w:pBdr>
          <w:bottom w:val="single" w:color="C9C4B8" w:sz="4"/>
        </w:pBdr>
        <w:spacing w:after="260"/>
      </w:pPr>
      <w:r>
        <w:t xml:space="preserve"> </w:t>
      </w:r>
    </w:p>
    <w:p>
      <w:pPr>
        <w:pBdr>
          <w:bottom w:val="single" w:color="C9C4B8" w:sz="4"/>
        </w:pBdr>
        <w:spacing w:after="260"/>
      </w:pPr>
      <w:r>
        <w:t xml:space="preserve"> </w:t>
      </w:r>
    </w:p>
    <w:p>
      <w:pPr>
        <w:pBdr>
          <w:bottom w:val="single" w:color="C9C4B8" w:sz="4"/>
        </w:pBdr>
        <w:spacing w:after="260"/>
      </w:pPr>
      <w:r>
        <w:t xml:space="preserve"> </w:t>
      </w:r>
    </w:p>
    <w:p>
      <w:pPr>
        <w:pBdr>
          <w:bottom w:val="single" w:color="C9C4B8" w:sz="4"/>
        </w:pBdr>
        <w:spacing w:after="260"/>
      </w:pPr>
      <w:r>
        <w:t xml:space="preserve"> </w:t>
      </w:r>
    </w:p>
    <w:p>
      <w:pPr>
        <w:spacing w:after="80" w:before="220"/>
      </w:pPr>
      <w:r>
        <w:rPr>
          <w:rFonts w:ascii="Georgia" w:cs="Georgia" w:eastAsia="Georgia" w:hAnsi="Georgia"/>
          <w:b/>
          <w:bCs/>
          <w:color w:val="C9542F"/>
          <w:sz w:val="23"/>
          <w:szCs w:val="23"/>
        </w:rPr>
        <w:t xml:space="preserve">Reflect</w:t>
      </w:r>
    </w:p>
    <w:p>
      <w:pPr>
        <w:spacing w:after="160"/>
      </w:pPr>
      <w:r>
        <w:rPr>
          <w:rFonts w:ascii="Georgia" w:cs="Georgia" w:eastAsia="Georgia" w:hAnsi="Georgia"/>
          <w:color w:val="222222"/>
          <w:sz w:val="22"/>
          <w:szCs w:val="22"/>
        </w:rPr>
        <w:t xml:space="preserve">What's the report or document sitting in your inbox right now that you've been avoiding — and why?</w:t>
      </w:r>
    </w:p>
    <w:p>
      <w:pPr>
        <w:pBdr>
          <w:bottom w:val="single" w:color="C9C4B8" w:sz="4"/>
        </w:pBdr>
        <w:spacing w:after="260"/>
      </w:pPr>
      <w:r>
        <w:t xml:space="preserve"> </w:t>
      </w:r>
    </w:p>
    <w:p>
      <w:pPr>
        <w:pBdr>
          <w:bottom w:val="single" w:color="C9C4B8" w:sz="4"/>
        </w:pBdr>
        <w:spacing w:after="260"/>
      </w:pPr>
      <w:r>
        <w:t xml:space="preserve"> </w:t>
      </w:r>
    </w:p>
    <w:p>
      <w:pPr>
        <w:pBdr>
          <w:bottom w:val="single" w:color="C9C4B8" w:sz="4"/>
        </w:pBdr>
        <w:spacing w:after="260"/>
      </w:pPr>
      <w:r>
        <w:t xml:space="preserve"> </w:t>
      </w:r>
    </w:p>
    <w:p>
      <w:r>
        <w:br w:type="page"/>
      </w:r>
    </w:p>
    <w:p>
      <w:pPr>
        <w:pStyle w:val="Heading1"/>
        <w:spacing w:after="60" w:before="0"/>
      </w:pPr>
      <w:r>
        <w:rPr>
          <w:rFonts w:ascii="Georgia" w:cs="Georgia" w:eastAsia="Georgia" w:hAnsi="Georgia"/>
          <w:b/>
          <w:bCs/>
          <w:color w:val="1A1A2E"/>
          <w:sz w:val="34"/>
          <w:szCs w:val="34"/>
        </w:rPr>
        <w:t xml:space="preserve">Week 10 · The Numbers Won't Bite</w:t>
      </w:r>
    </w:p>
    <w:p>
      <w:pPr>
        <w:spacing w:after="220"/>
      </w:pPr>
      <w:r>
        <w:rPr>
          <w:rFonts w:ascii="Georgia" w:cs="Georgia" w:eastAsia="Georgia" w:hAnsi="Georgia"/>
          <w:i/>
          <w:iCs/>
          <w:color w:val="C9542F"/>
          <w:sz w:val="23"/>
          <w:szCs w:val="23"/>
        </w:rPr>
        <w:t xml:space="preserve">Let it do the typing. You do the thinking.</w:t>
      </w:r>
    </w:p>
    <w:p>
      <w:pPr>
        <w:spacing w:after="80" w:before="220"/>
      </w:pPr>
      <w:r>
        <w:rPr>
          <w:rFonts w:ascii="Georgia" w:cs="Georgia" w:eastAsia="Georgia" w:hAnsi="Georgia"/>
          <w:b/>
          <w:bCs/>
          <w:color w:val="C9542F"/>
          <w:sz w:val="23"/>
          <w:szCs w:val="23"/>
        </w:rPr>
        <w:t xml:space="preserve">This Week’s Idea</w:t>
      </w:r>
    </w:p>
    <w:p>
      <w:pPr>
        <w:spacing w:after="220"/>
      </w:pPr>
      <w:r>
        <w:rPr>
          <w:rFonts w:ascii="Georgia" w:cs="Georgia" w:eastAsia="Georgia" w:hAnsi="Georgia"/>
          <w:color w:val="222222"/>
          <w:sz w:val="22"/>
          <w:szCs w:val="22"/>
        </w:rPr>
        <w:t xml:space="preserve">You don't need fluent formula anymore — you need clear questions in plain English. The machine writes the query; the judgment stays entirely yours.</w:t>
      </w:r>
    </w:p>
    <w:p>
      <w:pPr>
        <w:spacing w:after="80" w:before="220"/>
      </w:pPr>
      <w:r>
        <w:rPr>
          <w:rFonts w:ascii="Georgia" w:cs="Georgia" w:eastAsia="Georgia" w:hAnsi="Georgia"/>
          <w:b/>
          <w:bCs/>
          <w:color w:val="C9542F"/>
          <w:sz w:val="23"/>
          <w:szCs w:val="23"/>
        </w:rPr>
        <w:t xml:space="preserve">Try It Yourself</w:t>
      </w:r>
    </w:p>
    <w:p>
      <w:pPr>
        <w:spacing w:after="100"/>
      </w:pPr>
      <w:r>
        <w:rPr>
          <w:rFonts w:ascii="Georgia" w:cs="Georgia" w:eastAsia="Georgia" w:hAnsi="Georgia"/>
          <w:color w:val="222222"/>
          <w:sz w:val="22"/>
          <w:szCs w:val="22"/>
        </w:rPr>
        <w:t xml:space="preserve">Name the column in your own spreadsheet you no longer trust. Ask three plain-English questions about it. Judge what comes back like it owes you money.</w:t>
      </w:r>
    </w:p>
    <w:p>
      <w:pPr>
        <w:spacing w:after="220"/>
      </w:pPr>
      <w:r>
        <w:rPr>
          <w:rFonts w:ascii="Georgia" w:cs="Georgia" w:eastAsia="Georgia" w:hAnsi="Georgia"/>
          <w:i/>
          <w:iCs/>
          <w:color w:val="6C6C75"/>
          <w:sz w:val="19"/>
          <w:szCs w:val="19"/>
        </w:rPr>
        <w:t xml:space="preserve">Write down the one answer that surprised you.</w:t>
      </w:r>
    </w:p>
    <w:p>
      <w:pPr>
        <w:spacing w:after="80" w:before="220"/>
      </w:pPr>
      <w:r>
        <w:rPr>
          <w:rFonts w:ascii="Georgia" w:cs="Georgia" w:eastAsia="Georgia" w:hAnsi="Georgia"/>
          <w:b/>
          <w:bCs/>
          <w:color w:val="C9542F"/>
          <w:sz w:val="23"/>
          <w:szCs w:val="23"/>
        </w:rPr>
        <w:t xml:space="preserve">Notes</w:t>
      </w:r>
    </w:p>
    <w:p>
      <w:pPr>
        <w:pBdr>
          <w:bottom w:val="single" w:color="C9C4B8" w:sz="4"/>
        </w:pBdr>
        <w:spacing w:after="260"/>
      </w:pPr>
      <w:r>
        <w:t xml:space="preserve"> </w:t>
      </w:r>
    </w:p>
    <w:p>
      <w:pPr>
        <w:pBdr>
          <w:bottom w:val="single" w:color="C9C4B8" w:sz="4"/>
        </w:pBdr>
        <w:spacing w:after="260"/>
      </w:pPr>
      <w:r>
        <w:t xml:space="preserve"> </w:t>
      </w:r>
    </w:p>
    <w:p>
      <w:pPr>
        <w:pBdr>
          <w:bottom w:val="single" w:color="C9C4B8" w:sz="4"/>
        </w:pBdr>
        <w:spacing w:after="260"/>
      </w:pPr>
      <w:r>
        <w:t xml:space="preserve"> </w:t>
      </w:r>
    </w:p>
    <w:p>
      <w:pPr>
        <w:pBdr>
          <w:bottom w:val="single" w:color="C9C4B8" w:sz="4"/>
        </w:pBdr>
        <w:spacing w:after="260"/>
      </w:pPr>
      <w:r>
        <w:t xml:space="preserve"> </w:t>
      </w:r>
    </w:p>
    <w:p>
      <w:pPr>
        <w:spacing w:after="80" w:before="220"/>
      </w:pPr>
      <w:r>
        <w:rPr>
          <w:rFonts w:ascii="Georgia" w:cs="Georgia" w:eastAsia="Georgia" w:hAnsi="Georgia"/>
          <w:b/>
          <w:bCs/>
          <w:color w:val="C9542F"/>
          <w:sz w:val="23"/>
          <w:szCs w:val="23"/>
        </w:rPr>
        <w:t xml:space="preserve">Reflect</w:t>
      </w:r>
    </w:p>
    <w:p>
      <w:pPr>
        <w:spacing w:after="160"/>
      </w:pPr>
      <w:r>
        <w:rPr>
          <w:rFonts w:ascii="Georgia" w:cs="Georgia" w:eastAsia="Georgia" w:hAnsi="Georgia"/>
          <w:color w:val="222222"/>
          <w:sz w:val="22"/>
          <w:szCs w:val="22"/>
        </w:rPr>
        <w:t xml:space="preserve">What's one number in your work you've been quietly not trusting for months?</w:t>
      </w:r>
    </w:p>
    <w:p>
      <w:pPr>
        <w:pBdr>
          <w:bottom w:val="single" w:color="C9C4B8" w:sz="4"/>
        </w:pBdr>
        <w:spacing w:after="260"/>
      </w:pPr>
      <w:r>
        <w:t xml:space="preserve"> </w:t>
      </w:r>
    </w:p>
    <w:p>
      <w:pPr>
        <w:pBdr>
          <w:bottom w:val="single" w:color="C9C4B8" w:sz="4"/>
        </w:pBdr>
        <w:spacing w:after="260"/>
      </w:pPr>
      <w:r>
        <w:t xml:space="preserve"> </w:t>
      </w:r>
    </w:p>
    <w:p>
      <w:pPr>
        <w:pBdr>
          <w:bottom w:val="single" w:color="C9C4B8" w:sz="4"/>
        </w:pBdr>
        <w:spacing w:after="260"/>
      </w:pPr>
      <w:r>
        <w:t xml:space="preserve"> </w:t>
      </w:r>
    </w:p>
    <w:p>
      <w:r>
        <w:br w:type="page"/>
      </w:r>
    </w:p>
    <w:p>
      <w:pPr>
        <w:pStyle w:val="Heading1"/>
        <w:spacing w:after="60" w:before="0"/>
      </w:pPr>
      <w:r>
        <w:rPr>
          <w:rFonts w:ascii="Georgia" w:cs="Georgia" w:eastAsia="Georgia" w:hAnsi="Georgia"/>
          <w:b/>
          <w:bCs/>
          <w:color w:val="1A1A2E"/>
          <w:sz w:val="34"/>
          <w:szCs w:val="34"/>
        </w:rPr>
        <w:t xml:space="preserve">Week 11 · Hands on the Wheel</w:t>
      </w:r>
    </w:p>
    <w:p>
      <w:pPr>
        <w:spacing w:after="220"/>
      </w:pPr>
      <w:r>
        <w:rPr>
          <w:rFonts w:ascii="Georgia" w:cs="Georgia" w:eastAsia="Georgia" w:hAnsi="Georgia"/>
          <w:i/>
          <w:iCs/>
          <w:color w:val="C9542F"/>
          <w:sz w:val="23"/>
          <w:szCs w:val="23"/>
        </w:rPr>
        <w:t xml:space="preserve">You're not learning to code. You're learning to delegate — on paper, with a meter running.</w:t>
      </w:r>
    </w:p>
    <w:p>
      <w:pPr>
        <w:spacing w:after="80" w:before="220"/>
      </w:pPr>
      <w:r>
        <w:rPr>
          <w:rFonts w:ascii="Georgia" w:cs="Georgia" w:eastAsia="Georgia" w:hAnsi="Georgia"/>
          <w:b/>
          <w:bCs/>
          <w:color w:val="C9542F"/>
          <w:sz w:val="23"/>
          <w:szCs w:val="23"/>
        </w:rPr>
        <w:t xml:space="preserve">This Week’s Idea</w:t>
      </w:r>
    </w:p>
    <w:p>
      <w:pPr>
        <w:spacing w:after="220"/>
      </w:pPr>
      <w:r>
        <w:rPr>
          <w:rFonts w:ascii="Georgia" w:cs="Georgia" w:eastAsia="Georgia" w:hAnsi="Georgia"/>
          <w:color w:val="222222"/>
          <w:sz w:val="22"/>
          <w:szCs w:val="22"/>
        </w:rPr>
        <w:t xml:space="preserve">Stop treating AI as one assistant — treat it as staff. A small team, each with a name, one job, and a gate marked “a person looks now.” Vague job descriptions are almost always the root cause when it goes wrong.</w:t>
      </w:r>
    </w:p>
    <w:p>
      <w:pPr>
        <w:spacing w:after="80" w:before="220"/>
      </w:pPr>
      <w:r>
        <w:rPr>
          <w:rFonts w:ascii="Georgia" w:cs="Georgia" w:eastAsia="Georgia" w:hAnsi="Georgia"/>
          <w:b/>
          <w:bCs/>
          <w:color w:val="C9542F"/>
          <w:sz w:val="23"/>
          <w:szCs w:val="23"/>
        </w:rPr>
        <w:t xml:space="preserve">Try It Yourself</w:t>
      </w:r>
    </w:p>
    <w:p>
      <w:pPr>
        <w:spacing w:after="100"/>
      </w:pPr>
      <w:r>
        <w:rPr>
          <w:rFonts w:ascii="Georgia" w:cs="Georgia" w:eastAsia="Georgia" w:hAnsi="Georgia"/>
          <w:color w:val="222222"/>
          <w:sz w:val="22"/>
          <w:szCs w:val="22"/>
        </w:rPr>
        <w:t xml:space="preserve">Name your first “agent.” Write its one-line job description. Underneath, in capitals, write what it may never do.</w:t>
      </w:r>
    </w:p>
    <w:p>
      <w:pPr>
        <w:spacing w:after="220"/>
      </w:pPr>
      <w:r>
        <w:rPr>
          <w:rFonts w:ascii="Georgia" w:cs="Georgia" w:eastAsia="Georgia" w:hAnsi="Georgia"/>
          <w:i/>
          <w:iCs/>
          <w:color w:val="6C6C75"/>
          <w:sz w:val="19"/>
          <w:szCs w:val="19"/>
        </w:rPr>
        <w:t xml:space="preserve">Keep the card by your keyboard. It's your delegation on paper.</w:t>
      </w:r>
    </w:p>
    <w:p>
      <w:pPr>
        <w:spacing w:after="80" w:before="220"/>
      </w:pPr>
      <w:r>
        <w:rPr>
          <w:rFonts w:ascii="Georgia" w:cs="Georgia" w:eastAsia="Georgia" w:hAnsi="Georgia"/>
          <w:b/>
          <w:bCs/>
          <w:color w:val="C9542F"/>
          <w:sz w:val="23"/>
          <w:szCs w:val="23"/>
        </w:rPr>
        <w:t xml:space="preserve">Notes</w:t>
      </w:r>
    </w:p>
    <w:p>
      <w:pPr>
        <w:pBdr>
          <w:bottom w:val="single" w:color="C9C4B8" w:sz="4"/>
        </w:pBdr>
        <w:spacing w:after="260"/>
      </w:pPr>
      <w:r>
        <w:t xml:space="preserve"> </w:t>
      </w:r>
    </w:p>
    <w:p>
      <w:pPr>
        <w:pBdr>
          <w:bottom w:val="single" w:color="C9C4B8" w:sz="4"/>
        </w:pBdr>
        <w:spacing w:after="260"/>
      </w:pPr>
      <w:r>
        <w:t xml:space="preserve"> </w:t>
      </w:r>
    </w:p>
    <w:p>
      <w:pPr>
        <w:pBdr>
          <w:bottom w:val="single" w:color="C9C4B8" w:sz="4"/>
        </w:pBdr>
        <w:spacing w:after="260"/>
      </w:pPr>
      <w:r>
        <w:t xml:space="preserve"> </w:t>
      </w:r>
    </w:p>
    <w:p>
      <w:pPr>
        <w:pBdr>
          <w:bottom w:val="single" w:color="C9C4B8" w:sz="4"/>
        </w:pBdr>
        <w:spacing w:after="260"/>
      </w:pPr>
      <w:r>
        <w:t xml:space="preserve"> </w:t>
      </w:r>
    </w:p>
    <w:p>
      <w:pPr>
        <w:spacing w:after="80" w:before="220"/>
      </w:pPr>
      <w:r>
        <w:rPr>
          <w:rFonts w:ascii="Georgia" w:cs="Georgia" w:eastAsia="Georgia" w:hAnsi="Georgia"/>
          <w:b/>
          <w:bCs/>
          <w:color w:val="C9542F"/>
          <w:sz w:val="23"/>
          <w:szCs w:val="23"/>
        </w:rPr>
        <w:t xml:space="preserve">Reflect</w:t>
      </w:r>
    </w:p>
    <w:p>
      <w:pPr>
        <w:spacing w:after="160"/>
      </w:pPr>
      <w:r>
        <w:rPr>
          <w:rFonts w:ascii="Georgia" w:cs="Georgia" w:eastAsia="Georgia" w:hAnsi="Georgia"/>
          <w:color w:val="222222"/>
          <w:sz w:val="22"/>
          <w:szCs w:val="22"/>
        </w:rPr>
        <w:t xml:space="preserve">Where in your work does “a person looks now” need to stay non-negotiable, no matter how good the automation gets?</w:t>
      </w:r>
    </w:p>
    <w:p>
      <w:pPr>
        <w:pBdr>
          <w:bottom w:val="single" w:color="C9C4B8" w:sz="4"/>
        </w:pBdr>
        <w:spacing w:after="260"/>
      </w:pPr>
      <w:r>
        <w:t xml:space="preserve"> </w:t>
      </w:r>
    </w:p>
    <w:p>
      <w:pPr>
        <w:pBdr>
          <w:bottom w:val="single" w:color="C9C4B8" w:sz="4"/>
        </w:pBdr>
        <w:spacing w:after="260"/>
      </w:pPr>
      <w:r>
        <w:t xml:space="preserve"> </w:t>
      </w:r>
    </w:p>
    <w:p>
      <w:pPr>
        <w:pBdr>
          <w:bottom w:val="single" w:color="C9C4B8" w:sz="4"/>
        </w:pBdr>
        <w:spacing w:after="260"/>
      </w:pPr>
      <w:r>
        <w:t xml:space="preserve"> </w:t>
      </w:r>
    </w:p>
    <w:p>
      <w:r>
        <w:br w:type="page"/>
      </w:r>
    </w:p>
    <w:p>
      <w:pPr>
        <w:pStyle w:val="Heading1"/>
        <w:spacing w:after="60" w:before="0"/>
      </w:pPr>
      <w:r>
        <w:rPr>
          <w:rFonts w:ascii="Georgia" w:cs="Georgia" w:eastAsia="Georgia" w:hAnsi="Georgia"/>
          <w:b/>
          <w:bCs/>
          <w:color w:val="1A1A2E"/>
          <w:sz w:val="34"/>
          <w:szCs w:val="34"/>
        </w:rPr>
        <w:t xml:space="preserve">Week 12 · The Launchpad</w:t>
      </w:r>
    </w:p>
    <w:p>
      <w:pPr>
        <w:spacing w:after="220"/>
      </w:pPr>
      <w:r>
        <w:rPr>
          <w:rFonts w:ascii="Georgia" w:cs="Georgia" w:eastAsia="Georgia" w:hAnsi="Georgia"/>
          <w:i/>
          <w:iCs/>
          <w:color w:val="C9542F"/>
          <w:sz w:val="23"/>
          <w:szCs w:val="23"/>
        </w:rPr>
        <w:t xml:space="preserve">Automate the labour. Keep the judgment. The road stays open.</w:t>
      </w:r>
    </w:p>
    <w:p>
      <w:pPr>
        <w:spacing w:after="80" w:before="220"/>
      </w:pPr>
      <w:r>
        <w:rPr>
          <w:rFonts w:ascii="Georgia" w:cs="Georgia" w:eastAsia="Georgia" w:hAnsi="Georgia"/>
          <w:b/>
          <w:bCs/>
          <w:color w:val="C9542F"/>
          <w:sz w:val="23"/>
          <w:szCs w:val="23"/>
        </w:rPr>
        <w:t xml:space="preserve">This Week’s Idea</w:t>
      </w:r>
    </w:p>
    <w:p>
      <w:pPr>
        <w:spacing w:after="220"/>
      </w:pPr>
      <w:r>
        <w:rPr>
          <w:rFonts w:ascii="Georgia" w:cs="Georgia" w:eastAsia="Georgia" w:hAnsi="Georgia"/>
          <w:color w:val="222222"/>
          <w:sz w:val="22"/>
          <w:szCs w:val="22"/>
        </w:rPr>
        <w:t xml:space="preserve">Automate the labour, keep the judgment. The words that go out under your name are the one thing that stays yours to sign.</w:t>
      </w:r>
    </w:p>
    <w:p>
      <w:pPr>
        <w:spacing w:after="80" w:before="220"/>
      </w:pPr>
      <w:r>
        <w:rPr>
          <w:rFonts w:ascii="Georgia" w:cs="Georgia" w:eastAsia="Georgia" w:hAnsi="Georgia"/>
          <w:b/>
          <w:bCs/>
          <w:color w:val="C9542F"/>
          <w:sz w:val="23"/>
          <w:szCs w:val="23"/>
        </w:rPr>
        <w:t xml:space="preserve">Try It Yourself</w:t>
      </w:r>
    </w:p>
    <w:p>
      <w:pPr>
        <w:spacing w:after="100"/>
      </w:pPr>
      <w:r>
        <w:rPr>
          <w:rFonts w:ascii="Georgia" w:cs="Georgia" w:eastAsia="Georgia" w:hAnsi="Georgia"/>
          <w:color w:val="222222"/>
          <w:sz w:val="22"/>
          <w:szCs w:val="22"/>
        </w:rPr>
        <w:t xml:space="preserve">Write your line — the sentence naming what, in your work, will always need you before it ships. Then go and get Week 1's piece of paper.</w:t>
      </w:r>
    </w:p>
    <w:p>
      <w:pPr>
        <w:spacing w:after="220"/>
      </w:pPr>
      <w:r>
        <w:rPr>
          <w:rFonts w:ascii="Georgia" w:cs="Georgia" w:eastAsia="Georgia" w:hAnsi="Georgia"/>
          <w:i/>
          <w:iCs/>
          <w:color w:val="6C6C75"/>
          <w:sz w:val="19"/>
          <w:szCs w:val="19"/>
        </w:rPr>
        <w:t xml:space="preserve">How right were you? How wrong? Both answers are the graduation.</w:t>
      </w:r>
    </w:p>
    <w:p>
      <w:pPr>
        <w:spacing w:after="80" w:before="220"/>
      </w:pPr>
      <w:r>
        <w:rPr>
          <w:rFonts w:ascii="Georgia" w:cs="Georgia" w:eastAsia="Georgia" w:hAnsi="Georgia"/>
          <w:b/>
          <w:bCs/>
          <w:color w:val="C9542F"/>
          <w:sz w:val="23"/>
          <w:szCs w:val="23"/>
        </w:rPr>
        <w:t xml:space="preserve">Notes</w:t>
      </w:r>
    </w:p>
    <w:p>
      <w:pPr>
        <w:pBdr>
          <w:bottom w:val="single" w:color="C9C4B8" w:sz="4"/>
        </w:pBdr>
        <w:spacing w:after="260"/>
      </w:pPr>
      <w:r>
        <w:t xml:space="preserve"> </w:t>
      </w:r>
    </w:p>
    <w:p>
      <w:pPr>
        <w:pBdr>
          <w:bottom w:val="single" w:color="C9C4B8" w:sz="4"/>
        </w:pBdr>
        <w:spacing w:after="260"/>
      </w:pPr>
      <w:r>
        <w:t xml:space="preserve"> </w:t>
      </w:r>
    </w:p>
    <w:p>
      <w:pPr>
        <w:pBdr>
          <w:bottom w:val="single" w:color="C9C4B8" w:sz="4"/>
        </w:pBdr>
        <w:spacing w:after="260"/>
      </w:pPr>
      <w:r>
        <w:t xml:space="preserve"> </w:t>
      </w:r>
    </w:p>
    <w:p>
      <w:pPr>
        <w:pBdr>
          <w:bottom w:val="single" w:color="C9C4B8" w:sz="4"/>
        </w:pBdr>
        <w:spacing w:after="260"/>
      </w:pPr>
      <w:r>
        <w:t xml:space="preserve"> </w:t>
      </w:r>
    </w:p>
    <w:p>
      <w:pPr>
        <w:spacing w:after="80" w:before="220"/>
      </w:pPr>
      <w:r>
        <w:rPr>
          <w:rFonts w:ascii="Georgia" w:cs="Georgia" w:eastAsia="Georgia" w:hAnsi="Georgia"/>
          <w:b/>
          <w:bCs/>
          <w:color w:val="C9542F"/>
          <w:sz w:val="23"/>
          <w:szCs w:val="23"/>
        </w:rPr>
        <w:t xml:space="preserve">Reflect</w:t>
      </w:r>
    </w:p>
    <w:p>
      <w:pPr>
        <w:spacing w:after="160"/>
      </w:pPr>
      <w:r>
        <w:rPr>
          <w:rFonts w:ascii="Georgia" w:cs="Georgia" w:eastAsia="Georgia" w:hAnsi="Georgia"/>
          <w:color w:val="222222"/>
          <w:sz w:val="22"/>
          <w:szCs w:val="22"/>
        </w:rPr>
        <w:t xml:space="preserve">Looking back over twelve weeks: what changed most — your tools, or your relationship with your own scepticism?</w:t>
      </w:r>
    </w:p>
    <w:p>
      <w:pPr>
        <w:pBdr>
          <w:bottom w:val="single" w:color="C9C4B8" w:sz="4"/>
        </w:pBdr>
        <w:spacing w:after="260"/>
      </w:pPr>
      <w:r>
        <w:t xml:space="preserve"> </w:t>
      </w:r>
    </w:p>
    <w:p>
      <w:pPr>
        <w:pBdr>
          <w:bottom w:val="single" w:color="C9C4B8" w:sz="4"/>
        </w:pBdr>
        <w:spacing w:after="260"/>
      </w:pPr>
      <w:r>
        <w:t xml:space="preserve"> </w:t>
      </w:r>
    </w:p>
    <w:p>
      <w:pPr>
        <w:pBdr>
          <w:bottom w:val="single" w:color="C9C4B8" w:sz="4"/>
        </w:pBdr>
        <w:spacing w:after="260"/>
      </w:pPr>
      <w:r>
        <w:t xml:space="preserve"> </w:t>
      </w:r>
    </w:p>
    <w:sectPr>
      <w:pgSz w:w="11906" w:h="16838" w:orient="portrait"/>
      <w:pgMar w:top="1100" w:right="1250" w:bottom="1100" w:left="12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cs="Georgia" w:eastAsia="Georgia" w:hAnsi="Georgia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2026-08-23T11:23:45.976Z</dcterms:created>
  <dcterms:modified xsi:type="dcterms:W3CDTF">2026-08-23T11:23:45.990Z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